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87E80" w14:textId="1466F2E5" w:rsidR="00A72224" w:rsidRPr="00CF01E9" w:rsidRDefault="00D06BDB" w:rsidP="00451ED3">
      <w:pPr>
        <w:tabs>
          <w:tab w:val="left" w:pos="8820"/>
        </w:tabs>
        <w:rPr>
          <w:rFonts w:ascii="Arial" w:hAnsi="Arial" w:cs="Arial"/>
          <w:i/>
          <w:iCs/>
          <w:sz w:val="16"/>
          <w:szCs w:val="16"/>
        </w:rPr>
      </w:pPr>
      <w:r w:rsidRPr="00CF01E9">
        <w:rPr>
          <w:rFonts w:ascii="Arial" w:hAnsi="Arial" w:cs="Arial"/>
          <w:noProof/>
        </w:rPr>
        <w:drawing>
          <wp:anchor distT="0" distB="0" distL="114300" distR="114300" simplePos="0" relativeHeight="251661312" behindDoc="0" locked="0" layoutInCell="1" allowOverlap="1" wp14:anchorId="074DF457" wp14:editId="4C80E946">
            <wp:simplePos x="0" y="0"/>
            <wp:positionH relativeFrom="column">
              <wp:posOffset>4639310</wp:posOffset>
            </wp:positionH>
            <wp:positionV relativeFrom="paragraph">
              <wp:posOffset>-18415</wp:posOffset>
            </wp:positionV>
            <wp:extent cx="1724025" cy="72580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4025" cy="725805"/>
                    </a:xfrm>
                    <a:prstGeom prst="rect">
                      <a:avLst/>
                    </a:prstGeom>
                    <a:noFill/>
                  </pic:spPr>
                </pic:pic>
              </a:graphicData>
            </a:graphic>
            <wp14:sizeRelH relativeFrom="page">
              <wp14:pctWidth>0</wp14:pctWidth>
            </wp14:sizeRelH>
            <wp14:sizeRelV relativeFrom="page">
              <wp14:pctHeight>0</wp14:pctHeight>
            </wp14:sizeRelV>
          </wp:anchor>
        </w:drawing>
      </w:r>
      <w:r w:rsidR="00D47DF3" w:rsidRPr="00CF01E9">
        <w:rPr>
          <w:rFonts w:ascii="Arial" w:hAnsi="Arial" w:cs="Arial"/>
          <w:noProof/>
        </w:rPr>
        <w:drawing>
          <wp:anchor distT="0" distB="0" distL="114300" distR="114300" simplePos="0" relativeHeight="251659264" behindDoc="0" locked="0" layoutInCell="1" allowOverlap="1" wp14:anchorId="24CD227A" wp14:editId="336246DB">
            <wp:simplePos x="0" y="0"/>
            <wp:positionH relativeFrom="column">
              <wp:posOffset>-163195</wp:posOffset>
            </wp:positionH>
            <wp:positionV relativeFrom="paragraph">
              <wp:posOffset>-10795</wp:posOffset>
            </wp:positionV>
            <wp:extent cx="1250950" cy="11493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_marqu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0950" cy="1149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A9CEA3" w14:textId="7503231D" w:rsidR="00A72224" w:rsidRPr="00CF01E9" w:rsidRDefault="00A72224" w:rsidP="00451ED3">
      <w:pPr>
        <w:tabs>
          <w:tab w:val="left" w:pos="8820"/>
        </w:tabs>
        <w:rPr>
          <w:rFonts w:ascii="Arial" w:hAnsi="Arial" w:cs="Arial"/>
          <w:i/>
          <w:iCs/>
          <w:sz w:val="16"/>
          <w:szCs w:val="16"/>
        </w:rPr>
      </w:pPr>
    </w:p>
    <w:p w14:paraId="1B6930C3" w14:textId="77777777" w:rsidR="00A72224" w:rsidRPr="00CF01E9" w:rsidRDefault="00A72224" w:rsidP="00451ED3">
      <w:pPr>
        <w:tabs>
          <w:tab w:val="left" w:pos="8820"/>
        </w:tabs>
        <w:rPr>
          <w:rFonts w:ascii="Arial" w:hAnsi="Arial" w:cs="Arial"/>
          <w:i/>
          <w:iCs/>
          <w:sz w:val="16"/>
          <w:szCs w:val="16"/>
        </w:rPr>
      </w:pPr>
    </w:p>
    <w:p w14:paraId="6877DFE5" w14:textId="7A96DF4E" w:rsidR="00A72224" w:rsidRPr="00CF01E9" w:rsidRDefault="00A72224" w:rsidP="00451ED3">
      <w:pPr>
        <w:tabs>
          <w:tab w:val="left" w:pos="8820"/>
        </w:tabs>
        <w:rPr>
          <w:rFonts w:ascii="Arial" w:hAnsi="Arial" w:cs="Arial"/>
          <w:i/>
          <w:iCs/>
          <w:sz w:val="16"/>
          <w:szCs w:val="16"/>
        </w:rPr>
      </w:pPr>
    </w:p>
    <w:p w14:paraId="451A364C" w14:textId="77777777" w:rsidR="00D47DF3" w:rsidRPr="00CF01E9" w:rsidRDefault="00D47DF3" w:rsidP="00451ED3">
      <w:pPr>
        <w:tabs>
          <w:tab w:val="left" w:pos="8820"/>
        </w:tabs>
        <w:rPr>
          <w:rFonts w:ascii="Arial" w:hAnsi="Arial" w:cs="Arial"/>
          <w:i/>
          <w:iCs/>
          <w:sz w:val="16"/>
          <w:szCs w:val="16"/>
        </w:rPr>
      </w:pPr>
    </w:p>
    <w:p w14:paraId="19A1D9F4" w14:textId="77777777" w:rsidR="00D47DF3" w:rsidRPr="00CF01E9" w:rsidRDefault="00D47DF3" w:rsidP="00451ED3">
      <w:pPr>
        <w:tabs>
          <w:tab w:val="left" w:pos="8820"/>
        </w:tabs>
        <w:rPr>
          <w:rFonts w:ascii="Arial" w:hAnsi="Arial" w:cs="Arial"/>
          <w:i/>
          <w:iCs/>
          <w:sz w:val="16"/>
          <w:szCs w:val="16"/>
        </w:rPr>
      </w:pPr>
    </w:p>
    <w:p w14:paraId="71331F08" w14:textId="77777777" w:rsidR="00D47DF3" w:rsidRPr="00CF01E9" w:rsidRDefault="00D47DF3" w:rsidP="00451ED3">
      <w:pPr>
        <w:tabs>
          <w:tab w:val="left" w:pos="8820"/>
        </w:tabs>
        <w:rPr>
          <w:rFonts w:ascii="Arial" w:hAnsi="Arial" w:cs="Arial"/>
          <w:i/>
          <w:iCs/>
          <w:sz w:val="16"/>
          <w:szCs w:val="16"/>
        </w:rPr>
      </w:pPr>
    </w:p>
    <w:p w14:paraId="513A7B5A" w14:textId="77777777" w:rsidR="00D47DF3" w:rsidRPr="00CF01E9" w:rsidRDefault="00D47DF3" w:rsidP="00451ED3">
      <w:pPr>
        <w:tabs>
          <w:tab w:val="left" w:pos="8820"/>
        </w:tabs>
        <w:rPr>
          <w:rFonts w:ascii="Arial" w:hAnsi="Arial" w:cs="Arial"/>
          <w:i/>
          <w:iCs/>
          <w:sz w:val="16"/>
          <w:szCs w:val="16"/>
        </w:rPr>
      </w:pPr>
    </w:p>
    <w:p w14:paraId="4B9B18DE" w14:textId="77777777" w:rsidR="00D47DF3" w:rsidRPr="00CF01E9" w:rsidRDefault="00D47DF3" w:rsidP="00451ED3">
      <w:pPr>
        <w:tabs>
          <w:tab w:val="left" w:pos="8820"/>
        </w:tabs>
        <w:rPr>
          <w:rFonts w:ascii="Arial" w:hAnsi="Arial" w:cs="Arial"/>
          <w:i/>
          <w:iCs/>
          <w:sz w:val="16"/>
          <w:szCs w:val="16"/>
        </w:rPr>
      </w:pPr>
    </w:p>
    <w:p w14:paraId="1815C914" w14:textId="77777777" w:rsidR="00D47DF3" w:rsidRPr="00CF01E9" w:rsidRDefault="00D47DF3" w:rsidP="00451ED3">
      <w:pPr>
        <w:tabs>
          <w:tab w:val="left" w:pos="8820"/>
        </w:tabs>
        <w:rPr>
          <w:rFonts w:ascii="Arial" w:hAnsi="Arial" w:cs="Arial"/>
          <w:i/>
          <w:iCs/>
          <w:sz w:val="16"/>
          <w:szCs w:val="16"/>
        </w:rPr>
      </w:pPr>
    </w:p>
    <w:p w14:paraId="16CFC23C" w14:textId="77777777" w:rsidR="00D47DF3" w:rsidRPr="00CF01E9" w:rsidRDefault="00D47DF3" w:rsidP="00451ED3">
      <w:pPr>
        <w:tabs>
          <w:tab w:val="left" w:pos="8820"/>
        </w:tabs>
        <w:rPr>
          <w:rFonts w:ascii="Arial" w:hAnsi="Arial" w:cs="Arial"/>
          <w:i/>
          <w:iCs/>
          <w:sz w:val="16"/>
          <w:szCs w:val="16"/>
        </w:rPr>
      </w:pPr>
    </w:p>
    <w:p w14:paraId="3B5B3397" w14:textId="77777777" w:rsidR="00D47DF3" w:rsidRPr="00CF01E9" w:rsidRDefault="00D47DF3" w:rsidP="00451ED3">
      <w:pPr>
        <w:tabs>
          <w:tab w:val="left" w:pos="8820"/>
        </w:tabs>
        <w:rPr>
          <w:rFonts w:ascii="Arial" w:hAnsi="Arial" w:cs="Arial"/>
          <w:i/>
          <w:iCs/>
          <w:sz w:val="20"/>
          <w:szCs w:val="20"/>
        </w:rPr>
      </w:pPr>
    </w:p>
    <w:p w14:paraId="4481AF02"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rPr>
          <w:rFonts w:ascii="Arial" w:hAnsi="Arial" w:cs="Arial"/>
          <w:b/>
          <w:color w:val="000000"/>
        </w:rPr>
      </w:pPr>
      <w:r w:rsidRPr="00CF01E9">
        <w:rPr>
          <w:rFonts w:ascii="Arial" w:hAnsi="Arial" w:cs="Arial"/>
          <w:b/>
          <w:color w:val="000000"/>
        </w:rPr>
        <w:t>Institut national de l’information géographique et forestière (IGN)</w:t>
      </w:r>
    </w:p>
    <w:p w14:paraId="3E23AEA0"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rPr>
          <w:rFonts w:ascii="Arial" w:hAnsi="Arial" w:cs="Arial"/>
          <w:color w:val="000000"/>
        </w:rPr>
      </w:pPr>
      <w:r w:rsidRPr="00CF01E9">
        <w:rPr>
          <w:rFonts w:ascii="Arial" w:hAnsi="Arial" w:cs="Arial"/>
          <w:color w:val="000000"/>
        </w:rPr>
        <w:t>Etablissement Public de l'Etat à caractère administratif</w:t>
      </w:r>
    </w:p>
    <w:p w14:paraId="79EF143A"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rPr>
          <w:rFonts w:ascii="Arial" w:hAnsi="Arial" w:cs="Arial"/>
          <w:color w:val="000000"/>
        </w:rPr>
      </w:pPr>
      <w:r w:rsidRPr="00CF01E9">
        <w:rPr>
          <w:rFonts w:ascii="Arial" w:hAnsi="Arial" w:cs="Arial"/>
          <w:color w:val="000000"/>
        </w:rPr>
        <w:t>73 avenue de Paris</w:t>
      </w:r>
    </w:p>
    <w:p w14:paraId="63E7E8AF"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rPr>
          <w:rFonts w:ascii="Arial" w:hAnsi="Arial" w:cs="Arial"/>
          <w:color w:val="000000"/>
        </w:rPr>
      </w:pPr>
      <w:r w:rsidRPr="00CF01E9">
        <w:rPr>
          <w:rFonts w:ascii="Arial" w:hAnsi="Arial" w:cs="Arial"/>
          <w:color w:val="000000"/>
        </w:rPr>
        <w:t>94160 Saint-Mandé</w:t>
      </w:r>
    </w:p>
    <w:p w14:paraId="0BB5F88A" w14:textId="1FC6651A" w:rsidR="006835DA" w:rsidRPr="00CF01E9" w:rsidRDefault="006835DA" w:rsidP="00451ED3">
      <w:pPr>
        <w:rPr>
          <w:rFonts w:ascii="Arial" w:hAnsi="Arial" w:cs="Arial"/>
          <w:i/>
          <w:iCs/>
          <w:sz w:val="16"/>
          <w:szCs w:val="16"/>
        </w:rPr>
      </w:pPr>
    </w:p>
    <w:p w14:paraId="50CF8E96" w14:textId="77777777" w:rsidR="00A72224" w:rsidRPr="00CF01E9" w:rsidRDefault="00A72224" w:rsidP="00451ED3">
      <w:pPr>
        <w:rPr>
          <w:rFonts w:ascii="Arial" w:hAnsi="Arial" w:cs="Arial"/>
          <w:i/>
          <w:iCs/>
          <w:sz w:val="16"/>
          <w:szCs w:val="16"/>
        </w:rPr>
      </w:pPr>
    </w:p>
    <w:p w14:paraId="3D51FB86" w14:textId="77777777" w:rsidR="00DF75CB" w:rsidRPr="00CF01E9" w:rsidRDefault="00DF75CB" w:rsidP="00451ED3">
      <w:pPr>
        <w:rPr>
          <w:rFonts w:ascii="Arial" w:hAnsi="Arial" w:cs="Arial"/>
          <w:i/>
          <w:iCs/>
          <w:sz w:val="16"/>
          <w:szCs w:val="16"/>
        </w:rPr>
      </w:pPr>
    </w:p>
    <w:p w14:paraId="65BBD8AF" w14:textId="77777777" w:rsidR="00D47DF3" w:rsidRPr="00CF01E9" w:rsidRDefault="00D47DF3" w:rsidP="00D47DF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rPr>
          <w:rFonts w:ascii="Arial" w:hAnsi="Arial" w:cs="Arial"/>
        </w:rPr>
      </w:pPr>
      <w:r w:rsidRPr="00CF01E9">
        <w:rPr>
          <w:rFonts w:ascii="Arial" w:hAnsi="Arial" w:cs="Arial"/>
        </w:rPr>
        <w:t>Code T.V.A. de l'IGN : FR18180067019</w:t>
      </w:r>
    </w:p>
    <w:p w14:paraId="72749860" w14:textId="77777777" w:rsidR="00D47DF3" w:rsidRPr="00CF01E9" w:rsidRDefault="00D47DF3" w:rsidP="00D47DF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rPr>
          <w:rFonts w:ascii="Arial" w:hAnsi="Arial" w:cs="Arial"/>
        </w:rPr>
      </w:pPr>
    </w:p>
    <w:p w14:paraId="7E067CCE" w14:textId="77777777" w:rsidR="00D47DF3" w:rsidRPr="00CF01E9" w:rsidRDefault="00D47DF3" w:rsidP="00D47DF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rPr>
          <w:rFonts w:ascii="Arial" w:hAnsi="Arial" w:cs="Arial"/>
        </w:rPr>
      </w:pPr>
    </w:p>
    <w:p w14:paraId="59EED442"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bCs/>
        </w:rPr>
      </w:pPr>
      <w:r w:rsidRPr="00CF01E9">
        <w:rPr>
          <w:rFonts w:ascii="Arial" w:hAnsi="Arial" w:cs="Arial"/>
        </w:rPr>
        <w:t xml:space="preserve">Représenté par </w:t>
      </w:r>
      <w:r w:rsidRPr="00CF01E9">
        <w:rPr>
          <w:rFonts w:ascii="Arial" w:hAnsi="Arial" w:cs="Arial"/>
          <w:bCs/>
        </w:rPr>
        <w:t>M. Sébastien SORIANO, Directeur général de l’IGN,</w:t>
      </w:r>
      <w:r w:rsidRPr="00CF01E9">
        <w:rPr>
          <w:rFonts w:ascii="Arial" w:hAnsi="Arial" w:cs="Arial"/>
        </w:rPr>
        <w:br/>
      </w:r>
      <w:r w:rsidRPr="00CF01E9">
        <w:rPr>
          <w:rFonts w:ascii="Arial" w:hAnsi="Arial" w:cs="Arial"/>
          <w:bCs/>
        </w:rPr>
        <w:t>nommé par décret du 16 décembre 2020 (JORF du 17 décembre 2020)</w:t>
      </w:r>
    </w:p>
    <w:p w14:paraId="17094D9C"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bCs/>
        </w:rPr>
      </w:pPr>
    </w:p>
    <w:p w14:paraId="5AF31F6E"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bCs/>
        </w:rPr>
      </w:pPr>
    </w:p>
    <w:p w14:paraId="3C099CEC"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bCs/>
        </w:rPr>
      </w:pPr>
    </w:p>
    <w:p w14:paraId="42409ED1" w14:textId="77777777" w:rsidR="00D47DF3" w:rsidRPr="00CF01E9" w:rsidRDefault="00D47DF3" w:rsidP="00A10897">
      <w:pPr>
        <w:tabs>
          <w:tab w:val="left" w:pos="1700"/>
          <w:tab w:val="left" w:pos="2640"/>
          <w:tab w:val="left" w:pos="3980"/>
        </w:tabs>
        <w:autoSpaceDE w:val="0"/>
        <w:autoSpaceDN w:val="0"/>
        <w:adjustRightInd w:val="0"/>
        <w:spacing w:line="160" w:lineRule="atLeast"/>
        <w:ind w:right="6"/>
        <w:rPr>
          <w:rFonts w:ascii="Arial" w:hAnsi="Arial" w:cs="Arial"/>
        </w:rPr>
      </w:pPr>
    </w:p>
    <w:p w14:paraId="3A51D7B2" w14:textId="77777777" w:rsidR="00D47DF3" w:rsidRPr="00CF01E9"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rPr>
      </w:pPr>
    </w:p>
    <w:p w14:paraId="70CC9AD5" w14:textId="5B40FECB" w:rsidR="00D47DF3" w:rsidRPr="00CF01E9" w:rsidRDefault="00D47DF3" w:rsidP="00F4569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rFonts w:ascii="Arial" w:hAnsi="Arial" w:cs="Arial"/>
          <w:b/>
          <w:sz w:val="48"/>
          <w:szCs w:val="48"/>
        </w:rPr>
      </w:pPr>
      <w:r w:rsidRPr="00CF01E9">
        <w:rPr>
          <w:rFonts w:ascii="Arial" w:hAnsi="Arial" w:cs="Arial"/>
          <w:b/>
          <w:sz w:val="48"/>
          <w:szCs w:val="48"/>
        </w:rPr>
        <w:t>CADRE DE REPONSE TECHNIQUE</w:t>
      </w:r>
      <w:r w:rsidR="00F45695" w:rsidRPr="00CF01E9">
        <w:rPr>
          <w:rFonts w:ascii="Arial" w:hAnsi="Arial" w:cs="Arial"/>
          <w:b/>
          <w:sz w:val="48"/>
          <w:szCs w:val="48"/>
        </w:rPr>
        <w:t xml:space="preserve"> (CR</w:t>
      </w:r>
      <w:r w:rsidRPr="00CF01E9">
        <w:rPr>
          <w:rFonts w:ascii="Arial" w:hAnsi="Arial" w:cs="Arial"/>
          <w:b/>
          <w:sz w:val="48"/>
          <w:szCs w:val="48"/>
        </w:rPr>
        <w:t>T)</w:t>
      </w:r>
    </w:p>
    <w:p w14:paraId="4B85C3F8" w14:textId="77777777" w:rsidR="00D47DF3" w:rsidRPr="00CF01E9" w:rsidRDefault="00D47DF3" w:rsidP="00451ED3">
      <w:pPr>
        <w:rPr>
          <w:rFonts w:ascii="Arial" w:hAnsi="Arial" w:cs="Arial"/>
          <w:i/>
          <w:iCs/>
          <w:sz w:val="16"/>
          <w:szCs w:val="16"/>
        </w:rPr>
      </w:pPr>
    </w:p>
    <w:p w14:paraId="392C8980" w14:textId="77777777" w:rsidR="00DF75CB" w:rsidRPr="00CF01E9" w:rsidRDefault="00DF75CB" w:rsidP="00451ED3">
      <w:pPr>
        <w:rPr>
          <w:rFonts w:ascii="Arial" w:hAnsi="Arial" w:cs="Arial"/>
          <w:i/>
          <w:iCs/>
          <w:sz w:val="16"/>
          <w:szCs w:val="16"/>
        </w:rPr>
      </w:pPr>
    </w:p>
    <w:p w14:paraId="254DA792" w14:textId="77777777" w:rsidR="00D47DF3" w:rsidRPr="00CF01E9" w:rsidRDefault="00D47DF3" w:rsidP="00451ED3">
      <w:pPr>
        <w:rPr>
          <w:rFonts w:ascii="Arial" w:hAnsi="Arial" w:cs="Arial"/>
          <w:i/>
          <w:iCs/>
          <w:sz w:val="16"/>
          <w:szCs w:val="16"/>
        </w:rPr>
      </w:pPr>
    </w:p>
    <w:p w14:paraId="2F2258B2" w14:textId="77777777" w:rsidR="00D47DF3" w:rsidRPr="00CF01E9" w:rsidRDefault="00D47DF3" w:rsidP="00451ED3">
      <w:pPr>
        <w:rPr>
          <w:rFonts w:ascii="Arial" w:hAnsi="Arial" w:cs="Arial"/>
          <w:i/>
          <w:iCs/>
          <w:sz w:val="16"/>
          <w:szCs w:val="16"/>
        </w:rPr>
      </w:pPr>
    </w:p>
    <w:p w14:paraId="459E030F" w14:textId="77777777" w:rsidR="00A72224" w:rsidRPr="00CF01E9" w:rsidRDefault="00A72224" w:rsidP="00451ED3">
      <w:pPr>
        <w:rPr>
          <w:rFonts w:ascii="Arial" w:hAnsi="Arial" w:cs="Arial"/>
          <w:i/>
          <w:iCs/>
          <w:sz w:val="16"/>
          <w:szCs w:val="16"/>
        </w:rPr>
      </w:pPr>
    </w:p>
    <w:p w14:paraId="59E825DF" w14:textId="346552AE" w:rsidR="00A72224" w:rsidRPr="00CF01E9" w:rsidRDefault="00A72224" w:rsidP="00A72224">
      <w:pPr>
        <w:jc w:val="center"/>
        <w:rPr>
          <w:rFonts w:ascii="Arial" w:hAnsi="Arial" w:cs="Arial"/>
          <w:b/>
          <w:iCs/>
          <w:sz w:val="32"/>
          <w:szCs w:val="32"/>
        </w:rPr>
      </w:pPr>
      <w:r w:rsidRPr="00CF01E9">
        <w:rPr>
          <w:rFonts w:ascii="Arial" w:hAnsi="Arial" w:cs="Arial"/>
          <w:b/>
          <w:iCs/>
          <w:sz w:val="32"/>
          <w:szCs w:val="32"/>
        </w:rPr>
        <w:t xml:space="preserve">GBM </w:t>
      </w:r>
      <w:r w:rsidR="00961E88">
        <w:rPr>
          <w:rFonts w:ascii="Arial" w:hAnsi="Arial" w:cs="Arial"/>
          <w:b/>
          <w:iCs/>
          <w:sz w:val="32"/>
          <w:szCs w:val="32"/>
        </w:rPr>
        <w:t>26002</w:t>
      </w:r>
    </w:p>
    <w:p w14:paraId="0D2B13B5" w14:textId="77777777" w:rsidR="00DF75CB" w:rsidRPr="00CF01E9" w:rsidRDefault="00DF75CB" w:rsidP="00451ED3">
      <w:pPr>
        <w:rPr>
          <w:rFonts w:ascii="Arial" w:hAnsi="Arial" w:cs="Arial"/>
          <w:i/>
          <w:iCs/>
          <w:sz w:val="16"/>
          <w:szCs w:val="16"/>
        </w:rPr>
      </w:pPr>
    </w:p>
    <w:p w14:paraId="5201B1FD" w14:textId="77777777" w:rsidR="00451ED3" w:rsidRPr="00CF01E9" w:rsidRDefault="00451ED3" w:rsidP="00451ED3">
      <w:pPr>
        <w:rPr>
          <w:rFonts w:ascii="Arial" w:hAnsi="Arial" w:cs="Arial"/>
          <w:sz w:val="16"/>
          <w:szCs w:val="16"/>
        </w:rPr>
      </w:pPr>
    </w:p>
    <w:p w14:paraId="26161DCA" w14:textId="77777777" w:rsidR="00451ED3" w:rsidRPr="00CF01E9" w:rsidRDefault="00451ED3" w:rsidP="00451ED3">
      <w:pPr>
        <w:rPr>
          <w:rFonts w:ascii="Arial" w:hAnsi="Arial" w:cs="Arial"/>
          <w:sz w:val="16"/>
          <w:szCs w:val="16"/>
        </w:rPr>
      </w:pPr>
    </w:p>
    <w:p w14:paraId="08EAC72E" w14:textId="04128197" w:rsidR="00961E88" w:rsidRDefault="00961E88" w:rsidP="00961E88">
      <w:pPr>
        <w:pStyle w:val="Normal1"/>
        <w:widowControl w:val="0"/>
        <w:spacing w:after="0" w:line="240" w:lineRule="auto"/>
        <w:jc w:val="center"/>
        <w:rPr>
          <w:rFonts w:ascii="Arial" w:eastAsia="Arial" w:hAnsi="Arial"/>
          <w:b/>
          <w:bCs/>
          <w:sz w:val="32"/>
          <w:szCs w:val="32"/>
        </w:rPr>
      </w:pPr>
      <w:r>
        <w:rPr>
          <w:rFonts w:ascii="Arial" w:eastAsia="Arial" w:hAnsi="Arial"/>
          <w:b/>
          <w:bCs/>
          <w:sz w:val="32"/>
          <w:szCs w:val="32"/>
        </w:rPr>
        <w:t>Prestation de nettoyage des locaux de l’IGN implantés sur le site de Forcalquier (04)</w:t>
      </w:r>
      <w:r w:rsidR="00B80CCE">
        <w:rPr>
          <w:rFonts w:ascii="Arial" w:eastAsia="Arial" w:hAnsi="Arial"/>
          <w:b/>
          <w:bCs/>
          <w:sz w:val="32"/>
          <w:szCs w:val="32"/>
        </w:rPr>
        <w:t>.</w:t>
      </w:r>
    </w:p>
    <w:p w14:paraId="2D7145DF" w14:textId="77777777" w:rsidR="00451ED3" w:rsidRPr="00CF01E9" w:rsidRDefault="00451ED3" w:rsidP="00451ED3">
      <w:pPr>
        <w:rPr>
          <w:rFonts w:ascii="Arial" w:hAnsi="Arial" w:cs="Arial"/>
        </w:rPr>
      </w:pPr>
    </w:p>
    <w:p w14:paraId="5C7B42AA" w14:textId="77777777" w:rsidR="00D47DF3" w:rsidRPr="00CF01E9" w:rsidRDefault="00D47DF3" w:rsidP="00451ED3">
      <w:pPr>
        <w:rPr>
          <w:rFonts w:ascii="Arial" w:hAnsi="Arial" w:cs="Arial"/>
        </w:rPr>
      </w:pPr>
    </w:p>
    <w:p w14:paraId="7FB96DAA" w14:textId="77777777" w:rsidR="00D47DF3" w:rsidRPr="00CF01E9" w:rsidRDefault="00D47DF3" w:rsidP="00451ED3">
      <w:pPr>
        <w:rPr>
          <w:rFonts w:ascii="Arial" w:hAnsi="Arial" w:cs="Arial"/>
        </w:rPr>
      </w:pPr>
    </w:p>
    <w:p w14:paraId="07B100E8" w14:textId="77777777" w:rsidR="00D47DF3" w:rsidRPr="00CF01E9" w:rsidRDefault="00D47DF3" w:rsidP="00451ED3">
      <w:pPr>
        <w:rPr>
          <w:rFonts w:ascii="Arial" w:hAnsi="Arial" w:cs="Arial"/>
        </w:rPr>
      </w:pPr>
    </w:p>
    <w:p w14:paraId="2C7C785C" w14:textId="77777777" w:rsidR="00D47DF3" w:rsidRPr="00CF01E9" w:rsidRDefault="00D47DF3" w:rsidP="00451ED3">
      <w:pPr>
        <w:rPr>
          <w:rFonts w:ascii="Arial" w:hAnsi="Arial" w:cs="Arial"/>
        </w:rPr>
      </w:pPr>
    </w:p>
    <w:p w14:paraId="3E221E1D" w14:textId="77777777" w:rsidR="00D47DF3" w:rsidRPr="00CF01E9" w:rsidRDefault="00D47DF3" w:rsidP="00451ED3">
      <w:pPr>
        <w:rPr>
          <w:rFonts w:ascii="Arial" w:hAnsi="Arial" w:cs="Arial"/>
        </w:rPr>
      </w:pPr>
    </w:p>
    <w:p w14:paraId="3DEA1D52" w14:textId="77777777" w:rsidR="00D47DF3" w:rsidRPr="00CF01E9" w:rsidRDefault="00D47DF3" w:rsidP="00451ED3">
      <w:pPr>
        <w:rPr>
          <w:rFonts w:ascii="Arial" w:hAnsi="Arial" w:cs="Arial"/>
        </w:rPr>
      </w:pPr>
    </w:p>
    <w:p w14:paraId="677AAE55" w14:textId="77777777" w:rsidR="00CF01E9" w:rsidRPr="00CF01E9" w:rsidRDefault="00CF01E9" w:rsidP="00451ED3">
      <w:pPr>
        <w:rPr>
          <w:rFonts w:ascii="Arial" w:hAnsi="Arial" w:cs="Arial"/>
        </w:rPr>
      </w:pPr>
    </w:p>
    <w:p w14:paraId="687EE9A3" w14:textId="77777777" w:rsidR="00CF01E9" w:rsidRPr="00CF01E9" w:rsidRDefault="00CF01E9" w:rsidP="00451ED3">
      <w:pPr>
        <w:rPr>
          <w:rFonts w:ascii="Arial" w:hAnsi="Arial" w:cs="Arial"/>
        </w:rPr>
      </w:pPr>
    </w:p>
    <w:p w14:paraId="67D60E98" w14:textId="77777777" w:rsidR="00CF01E9" w:rsidRPr="00CF01E9" w:rsidRDefault="00CF01E9" w:rsidP="00451ED3">
      <w:pPr>
        <w:rPr>
          <w:rFonts w:ascii="Arial" w:hAnsi="Arial" w:cs="Arial"/>
        </w:rPr>
      </w:pPr>
    </w:p>
    <w:p w14:paraId="66EE01F1" w14:textId="77777777" w:rsidR="00DF75CB" w:rsidRPr="00CF01E9" w:rsidRDefault="00DF75CB" w:rsidP="00451ED3">
      <w:pPr>
        <w:rPr>
          <w:rFonts w:ascii="Arial" w:hAnsi="Arial" w:cs="Arial"/>
        </w:rPr>
      </w:pPr>
    </w:p>
    <w:p w14:paraId="3E4D3A5C" w14:textId="77777777" w:rsidR="00F45695" w:rsidRPr="00CF01E9" w:rsidRDefault="00F45695" w:rsidP="00451ED3">
      <w:pPr>
        <w:rPr>
          <w:rFonts w:ascii="Arial" w:hAnsi="Arial" w:cs="Arial"/>
        </w:rPr>
      </w:pPr>
    </w:p>
    <w:p w14:paraId="33C4A5FA" w14:textId="77777777" w:rsidR="00F45695" w:rsidRPr="00CF01E9" w:rsidRDefault="00F45695" w:rsidP="00451ED3">
      <w:pPr>
        <w:rPr>
          <w:rFonts w:ascii="Arial" w:hAnsi="Arial" w:cs="Arial"/>
        </w:rPr>
      </w:pPr>
    </w:p>
    <w:p w14:paraId="32ACBBA0" w14:textId="134376FB" w:rsidR="00DF75CB" w:rsidRPr="00CF01E9" w:rsidRDefault="00961E88" w:rsidP="00961E88">
      <w:pPr>
        <w:tabs>
          <w:tab w:val="left" w:pos="7260"/>
        </w:tabs>
        <w:rPr>
          <w:rFonts w:ascii="Arial" w:hAnsi="Arial" w:cs="Arial"/>
        </w:rPr>
      </w:pPr>
      <w:r>
        <w:rPr>
          <w:rFonts w:ascii="Arial" w:hAnsi="Arial" w:cs="Arial"/>
        </w:rPr>
        <w:tab/>
      </w:r>
    </w:p>
    <w:p w14:paraId="30FD5CEF" w14:textId="4BC7019D" w:rsidR="00DF75CB" w:rsidRPr="00CF01E9" w:rsidRDefault="00DF75CB" w:rsidP="00DF75CB">
      <w:pPr>
        <w:jc w:val="both"/>
        <w:rPr>
          <w:rFonts w:ascii="Arial" w:hAnsi="Arial" w:cs="Arial"/>
          <w:sz w:val="22"/>
          <w:szCs w:val="22"/>
        </w:rPr>
      </w:pPr>
      <w:r w:rsidRPr="00CF01E9">
        <w:rPr>
          <w:rFonts w:ascii="Arial" w:hAnsi="Arial" w:cs="Arial"/>
          <w:sz w:val="22"/>
          <w:szCs w:val="22"/>
        </w:rPr>
        <w:lastRenderedPageBreak/>
        <w:t>Le présent cadre de réponse technique a pour objet de juger la valeur technique de l’offre du candidat.</w:t>
      </w:r>
    </w:p>
    <w:p w14:paraId="32EA4D93" w14:textId="77777777" w:rsidR="00EA3E59" w:rsidRPr="00CF01E9" w:rsidRDefault="00EA3E59" w:rsidP="00DF75CB">
      <w:pPr>
        <w:jc w:val="both"/>
        <w:rPr>
          <w:rFonts w:ascii="Arial" w:hAnsi="Arial" w:cs="Arial"/>
          <w:sz w:val="22"/>
          <w:szCs w:val="22"/>
        </w:rPr>
      </w:pPr>
    </w:p>
    <w:p w14:paraId="02E2FD0B" w14:textId="64FC1043" w:rsidR="00DF75CB" w:rsidRPr="00CF01E9" w:rsidRDefault="00DF75CB" w:rsidP="00DF75CB">
      <w:pPr>
        <w:jc w:val="both"/>
        <w:rPr>
          <w:rFonts w:ascii="Arial" w:hAnsi="Arial" w:cs="Arial"/>
          <w:sz w:val="22"/>
          <w:szCs w:val="22"/>
        </w:rPr>
      </w:pPr>
      <w:r w:rsidRPr="00CF01E9">
        <w:rPr>
          <w:rFonts w:ascii="Arial" w:hAnsi="Arial" w:cs="Arial"/>
          <w:sz w:val="22"/>
          <w:szCs w:val="22"/>
        </w:rPr>
        <w:t xml:space="preserve">Le présent cadre de réponse technique doit être complété par le candidat sous peine d’irrégularité de l’offre. </w:t>
      </w:r>
      <w:r w:rsidR="00EA3E59" w:rsidRPr="00CF01E9">
        <w:rPr>
          <w:rFonts w:ascii="Arial" w:hAnsi="Arial" w:cs="Arial"/>
          <w:sz w:val="22"/>
          <w:szCs w:val="22"/>
        </w:rPr>
        <w:t>La trame doit être impérativement respectée et chaque partie doit être renseignée et détaillée aux fins de vérification de la conformité de l’offre aux prescriptions du DCE et aux fins d’analyse de l’offre.</w:t>
      </w:r>
    </w:p>
    <w:p w14:paraId="2B9027E4" w14:textId="77777777" w:rsidR="00EA3E59" w:rsidRPr="00CF01E9" w:rsidRDefault="00EA3E59" w:rsidP="00DF75CB">
      <w:pPr>
        <w:jc w:val="both"/>
        <w:rPr>
          <w:rFonts w:ascii="Arial" w:hAnsi="Arial" w:cs="Arial"/>
          <w:sz w:val="22"/>
          <w:szCs w:val="22"/>
        </w:rPr>
      </w:pPr>
    </w:p>
    <w:p w14:paraId="591235A8" w14:textId="77777777" w:rsidR="00DF75CB" w:rsidRPr="00CF01E9" w:rsidRDefault="00DF75CB" w:rsidP="00DF75CB">
      <w:pPr>
        <w:jc w:val="both"/>
        <w:rPr>
          <w:rFonts w:ascii="Arial" w:hAnsi="Arial" w:cs="Arial"/>
          <w:sz w:val="22"/>
          <w:szCs w:val="22"/>
        </w:rPr>
      </w:pPr>
      <w:r w:rsidRPr="00CF01E9">
        <w:rPr>
          <w:rFonts w:ascii="Arial" w:hAnsi="Arial" w:cs="Arial"/>
          <w:sz w:val="22"/>
          <w:szCs w:val="22"/>
        </w:rPr>
        <w:t xml:space="preserve">Les réponses du candidat ne doivent pas être une simple énumération de l’organisation des moyens généraux de l’Entreprise. </w:t>
      </w:r>
    </w:p>
    <w:p w14:paraId="5457215B" w14:textId="77777777" w:rsidR="00EA3E59" w:rsidRPr="00CF01E9" w:rsidRDefault="00EA3E59" w:rsidP="00DF75CB">
      <w:pPr>
        <w:jc w:val="both"/>
        <w:rPr>
          <w:rFonts w:ascii="Arial" w:hAnsi="Arial" w:cs="Arial"/>
          <w:sz w:val="22"/>
          <w:szCs w:val="22"/>
        </w:rPr>
      </w:pPr>
    </w:p>
    <w:p w14:paraId="48FF1A67" w14:textId="59551B02" w:rsidR="00EA3E59" w:rsidRPr="00CF01E9" w:rsidRDefault="00EA3E59" w:rsidP="00EA3E59">
      <w:pPr>
        <w:jc w:val="both"/>
        <w:rPr>
          <w:rFonts w:ascii="Arial" w:hAnsi="Arial" w:cs="Arial"/>
          <w:sz w:val="22"/>
          <w:szCs w:val="22"/>
        </w:rPr>
      </w:pPr>
      <w:r w:rsidRPr="00CF01E9">
        <w:rPr>
          <w:rFonts w:ascii="Arial" w:hAnsi="Arial" w:cs="Arial"/>
          <w:sz w:val="22"/>
          <w:szCs w:val="22"/>
        </w:rPr>
        <w:t>En complément des informations demandées par l’acheteur, les candidats peuvent joindre toute documentation, en plus de celle qui leur est expressément demandée, permettant de préciser leur offre technique au regard des critères de sélection des offres précités.</w:t>
      </w:r>
    </w:p>
    <w:p w14:paraId="711FEB35" w14:textId="7DA4B615" w:rsidR="00EA3E59" w:rsidRPr="00CF01E9" w:rsidRDefault="00EA3E59" w:rsidP="00EA3E59">
      <w:pPr>
        <w:jc w:val="both"/>
        <w:rPr>
          <w:rFonts w:ascii="Arial" w:hAnsi="Arial" w:cs="Arial"/>
          <w:sz w:val="22"/>
          <w:szCs w:val="22"/>
        </w:rPr>
      </w:pPr>
      <w:r w:rsidRPr="00CF01E9">
        <w:rPr>
          <w:rFonts w:ascii="Arial" w:hAnsi="Arial" w:cs="Arial"/>
          <w:sz w:val="22"/>
          <w:szCs w:val="22"/>
        </w:rPr>
        <w:t>Tout document ainsi joint en complément du cadre de réponse doit être clairement identifié par un renvoi au paragraphe numéroté du cadre de réponse (en précisant l’intitulé du document, la page, le paragraphe concernés) et listé à la fin du mémoire technique sous peine de ne pas être pris en compte.</w:t>
      </w:r>
    </w:p>
    <w:p w14:paraId="1CA3C1BD" w14:textId="77777777" w:rsidR="00825909" w:rsidRPr="00CF01E9" w:rsidRDefault="00825909" w:rsidP="00EA3E59">
      <w:pPr>
        <w:jc w:val="both"/>
        <w:rPr>
          <w:rFonts w:ascii="Arial" w:hAnsi="Arial" w:cs="Arial"/>
          <w:sz w:val="22"/>
          <w:szCs w:val="22"/>
        </w:rPr>
      </w:pPr>
    </w:p>
    <w:p w14:paraId="70460EE3" w14:textId="77777777" w:rsidR="00825909" w:rsidRPr="00CF01E9" w:rsidRDefault="00825909" w:rsidP="00825909">
      <w:pPr>
        <w:jc w:val="both"/>
        <w:rPr>
          <w:rFonts w:ascii="Arial" w:hAnsi="Arial" w:cs="Arial"/>
          <w:sz w:val="22"/>
          <w:szCs w:val="22"/>
        </w:rPr>
      </w:pPr>
      <w:r w:rsidRPr="00CF01E9">
        <w:rPr>
          <w:rFonts w:ascii="Arial" w:hAnsi="Arial" w:cs="Arial"/>
          <w:sz w:val="22"/>
          <w:szCs w:val="22"/>
        </w:rPr>
        <w:t>Le mémoire technique contiendra un maximum de 50 pages, annexes comprises (la page de garde et le sommaire ne sont pas comptabilisés dans ces 50 pages). Toutes les informations au-delà des 50 pages ne seront pas prises en compte dans l’analyse technique.</w:t>
      </w:r>
    </w:p>
    <w:p w14:paraId="514C1ECA" w14:textId="77777777" w:rsidR="00825909" w:rsidRPr="00CF01E9" w:rsidRDefault="00825909" w:rsidP="00EA3E59">
      <w:pPr>
        <w:jc w:val="both"/>
        <w:rPr>
          <w:rFonts w:ascii="Arial" w:hAnsi="Arial" w:cs="Arial"/>
          <w:sz w:val="22"/>
          <w:szCs w:val="22"/>
        </w:rPr>
      </w:pPr>
    </w:p>
    <w:p w14:paraId="708F56D3" w14:textId="77777777" w:rsidR="00EA3E59" w:rsidRPr="00CF01E9" w:rsidRDefault="00EA3E59" w:rsidP="00DF75CB">
      <w:pPr>
        <w:jc w:val="both"/>
        <w:rPr>
          <w:rFonts w:ascii="Arial" w:hAnsi="Arial" w:cs="Arial"/>
          <w:sz w:val="22"/>
          <w:szCs w:val="22"/>
        </w:rPr>
      </w:pPr>
    </w:p>
    <w:p w14:paraId="28D20615" w14:textId="77777777" w:rsidR="00166266" w:rsidRPr="00CF01E9" w:rsidRDefault="00DF75CB" w:rsidP="00DF75CB">
      <w:pPr>
        <w:jc w:val="both"/>
        <w:rPr>
          <w:rFonts w:ascii="Arial" w:hAnsi="Arial" w:cs="Arial"/>
          <w:sz w:val="22"/>
          <w:szCs w:val="22"/>
        </w:rPr>
      </w:pPr>
      <w:r w:rsidRPr="00CF01E9">
        <w:rPr>
          <w:rFonts w:ascii="Arial" w:hAnsi="Arial" w:cs="Arial"/>
          <w:sz w:val="22"/>
          <w:szCs w:val="22"/>
        </w:rPr>
        <w:t>Les informations et dispositions renseignées dans chacun des items engagent contractuellement le titulaire quant au respect des moyens mis en œuvre pour l’exécution des prestations.</w:t>
      </w:r>
    </w:p>
    <w:p w14:paraId="64009311" w14:textId="77777777" w:rsidR="00166266" w:rsidRPr="00CF01E9" w:rsidRDefault="00166266" w:rsidP="00DF75CB">
      <w:pPr>
        <w:jc w:val="both"/>
        <w:rPr>
          <w:rFonts w:ascii="Arial" w:hAnsi="Arial" w:cs="Arial"/>
          <w:sz w:val="22"/>
          <w:szCs w:val="22"/>
        </w:rPr>
      </w:pPr>
    </w:p>
    <w:p w14:paraId="4039B5F1" w14:textId="77777777" w:rsidR="00DF75CB" w:rsidRPr="00CF01E9" w:rsidRDefault="00DF75CB" w:rsidP="00451ED3">
      <w:pPr>
        <w:rPr>
          <w:rFonts w:ascii="Arial" w:hAnsi="Arial" w:cs="Arial"/>
          <w:sz w:val="22"/>
          <w:szCs w:val="22"/>
        </w:rPr>
      </w:pPr>
    </w:p>
    <w:p w14:paraId="0105B865" w14:textId="77777777" w:rsidR="00DF75CB" w:rsidRPr="00CF01E9" w:rsidRDefault="00DF75CB" w:rsidP="00451ED3">
      <w:pPr>
        <w:rPr>
          <w:rFonts w:ascii="Arial" w:hAnsi="Arial" w:cs="Arial"/>
          <w:sz w:val="22"/>
          <w:szCs w:val="22"/>
        </w:rPr>
      </w:pPr>
    </w:p>
    <w:p w14:paraId="537FA600" w14:textId="77777777" w:rsidR="00DF75CB" w:rsidRPr="00CF01E9" w:rsidRDefault="00DF75CB" w:rsidP="00451ED3">
      <w:pPr>
        <w:rPr>
          <w:rFonts w:ascii="Arial" w:hAnsi="Arial" w:cs="Arial"/>
          <w:sz w:val="22"/>
          <w:szCs w:val="22"/>
        </w:rPr>
      </w:pPr>
    </w:p>
    <w:p w14:paraId="3E698F08" w14:textId="77777777" w:rsidR="00EA3E59" w:rsidRPr="00CF01E9" w:rsidRDefault="00EA3E59" w:rsidP="00EA3E59">
      <w:pPr>
        <w:pBdr>
          <w:top w:val="double" w:sz="4" w:space="1" w:color="auto"/>
          <w:left w:val="double" w:sz="4" w:space="4" w:color="auto"/>
          <w:bottom w:val="double" w:sz="4" w:space="1" w:color="auto"/>
          <w:right w:val="double" w:sz="4" w:space="4" w:color="auto"/>
        </w:pBdr>
        <w:jc w:val="center"/>
        <w:rPr>
          <w:rFonts w:ascii="Arial" w:hAnsi="Arial" w:cs="Arial"/>
          <w:sz w:val="22"/>
          <w:szCs w:val="22"/>
        </w:rPr>
      </w:pPr>
      <w:r w:rsidRPr="00CF01E9">
        <w:rPr>
          <w:rFonts w:ascii="Arial" w:hAnsi="Arial" w:cs="Arial"/>
          <w:sz w:val="22"/>
          <w:szCs w:val="22"/>
        </w:rPr>
        <w:t>Ce cadre liste des points précis.</w:t>
      </w:r>
    </w:p>
    <w:p w14:paraId="72A10909" w14:textId="77777777" w:rsidR="00EA3E59" w:rsidRPr="00CF01E9" w:rsidRDefault="00EA3E59" w:rsidP="00EA3E59">
      <w:pPr>
        <w:pBdr>
          <w:top w:val="double" w:sz="4" w:space="1" w:color="auto"/>
          <w:left w:val="double" w:sz="4" w:space="4" w:color="auto"/>
          <w:bottom w:val="double" w:sz="4" w:space="1" w:color="auto"/>
          <w:right w:val="double" w:sz="4" w:space="4" w:color="auto"/>
        </w:pBdr>
        <w:jc w:val="center"/>
        <w:rPr>
          <w:rFonts w:ascii="Arial" w:hAnsi="Arial" w:cs="Arial"/>
          <w:sz w:val="22"/>
          <w:szCs w:val="22"/>
        </w:rPr>
      </w:pPr>
      <w:r w:rsidRPr="00CF01E9">
        <w:rPr>
          <w:rFonts w:ascii="Arial" w:hAnsi="Arial" w:cs="Arial"/>
          <w:sz w:val="22"/>
          <w:szCs w:val="22"/>
        </w:rPr>
        <w:t>Le mémoire des soumissionnaires doit expliciter tous ces points et dans l’ordre présenté dans ce cadre.</w:t>
      </w:r>
    </w:p>
    <w:p w14:paraId="2361FDB1" w14:textId="77777777" w:rsidR="00D06BDB" w:rsidRPr="00CF01E9" w:rsidRDefault="00D06BDB" w:rsidP="00885A51">
      <w:pPr>
        <w:pStyle w:val="Corpsdetexte"/>
        <w:jc w:val="both"/>
        <w:rPr>
          <w:rFonts w:ascii="Arial" w:hAnsi="Arial" w:cs="Arial"/>
          <w:szCs w:val="22"/>
          <w:u w:val="single"/>
        </w:rPr>
      </w:pPr>
    </w:p>
    <w:p w14:paraId="321F35BC" w14:textId="77777777" w:rsidR="005A305A" w:rsidRPr="00CF01E9" w:rsidRDefault="005A305A" w:rsidP="00885A51">
      <w:pPr>
        <w:pStyle w:val="Corpsdetexte"/>
        <w:jc w:val="both"/>
        <w:rPr>
          <w:rFonts w:ascii="Arial" w:hAnsi="Arial" w:cs="Arial"/>
          <w:szCs w:val="22"/>
          <w:u w:val="single"/>
        </w:rPr>
      </w:pPr>
    </w:p>
    <w:p w14:paraId="725D4748" w14:textId="77777777" w:rsidR="005A305A" w:rsidRPr="00CF01E9" w:rsidRDefault="005A305A" w:rsidP="00885A51">
      <w:pPr>
        <w:pStyle w:val="Corpsdetexte"/>
        <w:jc w:val="both"/>
        <w:rPr>
          <w:rFonts w:ascii="Arial" w:hAnsi="Arial" w:cs="Arial"/>
          <w:szCs w:val="22"/>
          <w:u w:val="single"/>
        </w:rPr>
      </w:pPr>
    </w:p>
    <w:p w14:paraId="7F849B20" w14:textId="77777777" w:rsidR="005A305A" w:rsidRPr="00CF01E9" w:rsidRDefault="005A305A" w:rsidP="00885A51">
      <w:pPr>
        <w:pStyle w:val="Corpsdetexte"/>
        <w:jc w:val="both"/>
        <w:rPr>
          <w:rFonts w:ascii="Arial" w:hAnsi="Arial" w:cs="Arial"/>
          <w:szCs w:val="22"/>
          <w:u w:val="single"/>
        </w:rPr>
      </w:pPr>
    </w:p>
    <w:p w14:paraId="1D401223" w14:textId="77777777" w:rsidR="005A305A" w:rsidRPr="00CF01E9" w:rsidRDefault="005A305A" w:rsidP="00885A51">
      <w:pPr>
        <w:pStyle w:val="Corpsdetexte"/>
        <w:jc w:val="both"/>
        <w:rPr>
          <w:rFonts w:ascii="Arial" w:hAnsi="Arial" w:cs="Arial"/>
          <w:szCs w:val="22"/>
          <w:u w:val="single"/>
        </w:rPr>
      </w:pPr>
    </w:p>
    <w:p w14:paraId="3E0497C4" w14:textId="77777777" w:rsidR="005A305A" w:rsidRPr="00CF01E9" w:rsidRDefault="005A305A" w:rsidP="00885A51">
      <w:pPr>
        <w:pStyle w:val="Corpsdetexte"/>
        <w:jc w:val="both"/>
        <w:rPr>
          <w:rFonts w:ascii="Arial" w:hAnsi="Arial" w:cs="Arial"/>
          <w:szCs w:val="22"/>
          <w:u w:val="single"/>
        </w:rPr>
      </w:pPr>
    </w:p>
    <w:p w14:paraId="513F05E1" w14:textId="77777777" w:rsidR="005A305A" w:rsidRPr="00CF01E9" w:rsidRDefault="005A305A" w:rsidP="00885A51">
      <w:pPr>
        <w:pStyle w:val="Corpsdetexte"/>
        <w:jc w:val="both"/>
        <w:rPr>
          <w:rFonts w:ascii="Arial" w:hAnsi="Arial" w:cs="Arial"/>
          <w:szCs w:val="22"/>
          <w:u w:val="single"/>
        </w:rPr>
      </w:pPr>
    </w:p>
    <w:p w14:paraId="79D1741B" w14:textId="77777777" w:rsidR="005A305A" w:rsidRPr="00CF01E9" w:rsidRDefault="005A305A" w:rsidP="00885A51">
      <w:pPr>
        <w:pStyle w:val="Corpsdetexte"/>
        <w:jc w:val="both"/>
        <w:rPr>
          <w:rFonts w:ascii="Arial" w:hAnsi="Arial" w:cs="Arial"/>
          <w:szCs w:val="22"/>
          <w:u w:val="single"/>
        </w:rPr>
      </w:pPr>
    </w:p>
    <w:p w14:paraId="73603B2C" w14:textId="77777777" w:rsidR="005A305A" w:rsidRPr="00CF01E9" w:rsidRDefault="005A305A" w:rsidP="00885A51">
      <w:pPr>
        <w:pStyle w:val="Corpsdetexte"/>
        <w:jc w:val="both"/>
        <w:rPr>
          <w:rFonts w:ascii="Arial" w:hAnsi="Arial" w:cs="Arial"/>
          <w:szCs w:val="22"/>
          <w:u w:val="single"/>
        </w:rPr>
      </w:pPr>
    </w:p>
    <w:p w14:paraId="4DCB017E" w14:textId="77777777" w:rsidR="005A305A" w:rsidRPr="00CF01E9" w:rsidRDefault="005A305A" w:rsidP="00885A51">
      <w:pPr>
        <w:pStyle w:val="Corpsdetexte"/>
        <w:jc w:val="both"/>
        <w:rPr>
          <w:rFonts w:ascii="Arial" w:hAnsi="Arial" w:cs="Arial"/>
          <w:szCs w:val="22"/>
          <w:u w:val="single"/>
        </w:rPr>
      </w:pPr>
    </w:p>
    <w:p w14:paraId="00051804" w14:textId="77777777" w:rsidR="005A305A" w:rsidRPr="00CF01E9" w:rsidRDefault="005A305A" w:rsidP="00885A51">
      <w:pPr>
        <w:pStyle w:val="Corpsdetexte"/>
        <w:jc w:val="both"/>
        <w:rPr>
          <w:rFonts w:ascii="Arial" w:hAnsi="Arial" w:cs="Arial"/>
          <w:szCs w:val="22"/>
          <w:u w:val="single"/>
        </w:rPr>
      </w:pPr>
    </w:p>
    <w:p w14:paraId="5E7711BD" w14:textId="77777777" w:rsidR="005A305A" w:rsidRPr="00CF01E9" w:rsidRDefault="005A305A" w:rsidP="00885A51">
      <w:pPr>
        <w:pStyle w:val="Corpsdetexte"/>
        <w:jc w:val="both"/>
        <w:rPr>
          <w:rFonts w:ascii="Arial" w:hAnsi="Arial" w:cs="Arial"/>
          <w:szCs w:val="22"/>
          <w:u w:val="single"/>
        </w:rPr>
      </w:pPr>
    </w:p>
    <w:p w14:paraId="18F07A06" w14:textId="77777777" w:rsidR="005A305A" w:rsidRPr="00CF01E9" w:rsidRDefault="005A305A" w:rsidP="00885A51">
      <w:pPr>
        <w:pStyle w:val="Corpsdetexte"/>
        <w:jc w:val="both"/>
        <w:rPr>
          <w:rFonts w:ascii="Arial" w:hAnsi="Arial" w:cs="Arial"/>
          <w:szCs w:val="22"/>
          <w:u w:val="single"/>
        </w:rPr>
      </w:pPr>
    </w:p>
    <w:p w14:paraId="5C85EAE8" w14:textId="77777777" w:rsidR="005A305A" w:rsidRPr="00CF01E9" w:rsidRDefault="005A305A" w:rsidP="00885A51">
      <w:pPr>
        <w:pStyle w:val="Corpsdetexte"/>
        <w:jc w:val="both"/>
        <w:rPr>
          <w:rFonts w:ascii="Arial" w:hAnsi="Arial" w:cs="Arial"/>
          <w:szCs w:val="22"/>
          <w:u w:val="single"/>
        </w:rPr>
      </w:pPr>
    </w:p>
    <w:p w14:paraId="18919F00" w14:textId="77777777" w:rsidR="005A305A" w:rsidRPr="00CF01E9" w:rsidRDefault="005A305A" w:rsidP="00885A51">
      <w:pPr>
        <w:pStyle w:val="Corpsdetexte"/>
        <w:jc w:val="both"/>
        <w:rPr>
          <w:rFonts w:ascii="Arial" w:hAnsi="Arial" w:cs="Arial"/>
          <w:szCs w:val="22"/>
          <w:u w:val="single"/>
        </w:rPr>
      </w:pPr>
    </w:p>
    <w:p w14:paraId="258D78E0" w14:textId="77777777" w:rsidR="005A305A" w:rsidRPr="00CF01E9" w:rsidRDefault="005A305A" w:rsidP="00885A51">
      <w:pPr>
        <w:pStyle w:val="Corpsdetexte"/>
        <w:jc w:val="both"/>
        <w:rPr>
          <w:rFonts w:ascii="Arial" w:hAnsi="Arial" w:cs="Arial"/>
          <w:szCs w:val="22"/>
          <w:u w:val="single"/>
        </w:rPr>
      </w:pPr>
    </w:p>
    <w:p w14:paraId="3F62F3DB" w14:textId="77777777" w:rsidR="005A305A" w:rsidRPr="00CF01E9" w:rsidRDefault="005A305A" w:rsidP="00885A51">
      <w:pPr>
        <w:pStyle w:val="Corpsdetexte"/>
        <w:jc w:val="both"/>
        <w:rPr>
          <w:rFonts w:ascii="Arial" w:hAnsi="Arial" w:cs="Arial"/>
          <w:szCs w:val="22"/>
          <w:u w:val="single"/>
        </w:rPr>
      </w:pPr>
    </w:p>
    <w:p w14:paraId="5231E12A" w14:textId="77777777" w:rsidR="005A305A" w:rsidRPr="00CF01E9" w:rsidRDefault="005A305A" w:rsidP="00885A51">
      <w:pPr>
        <w:pStyle w:val="Corpsdetexte"/>
        <w:jc w:val="both"/>
        <w:rPr>
          <w:rFonts w:ascii="Arial" w:hAnsi="Arial" w:cs="Arial"/>
          <w:szCs w:val="22"/>
          <w:u w:val="single"/>
        </w:rPr>
      </w:pPr>
    </w:p>
    <w:p w14:paraId="5E97E278" w14:textId="77777777" w:rsidR="005A305A" w:rsidRPr="00CF01E9" w:rsidRDefault="005A305A" w:rsidP="00885A51">
      <w:pPr>
        <w:pStyle w:val="Corpsdetexte"/>
        <w:jc w:val="both"/>
        <w:rPr>
          <w:rFonts w:ascii="Arial" w:hAnsi="Arial" w:cs="Arial"/>
          <w:szCs w:val="22"/>
          <w:u w:val="single"/>
        </w:rPr>
      </w:pPr>
    </w:p>
    <w:p w14:paraId="03D80A1C" w14:textId="77777777" w:rsidR="005A305A" w:rsidRPr="00CF01E9" w:rsidRDefault="005A305A" w:rsidP="00885A51">
      <w:pPr>
        <w:pStyle w:val="Corpsdetexte"/>
        <w:jc w:val="both"/>
        <w:rPr>
          <w:rFonts w:ascii="Arial" w:hAnsi="Arial" w:cs="Arial"/>
          <w:szCs w:val="22"/>
          <w:u w:val="single"/>
        </w:rPr>
      </w:pPr>
    </w:p>
    <w:p w14:paraId="120898F6" w14:textId="77777777" w:rsidR="005A305A" w:rsidRPr="00CF01E9" w:rsidRDefault="005A305A" w:rsidP="00885A51">
      <w:pPr>
        <w:pStyle w:val="Corpsdetexte"/>
        <w:jc w:val="both"/>
        <w:rPr>
          <w:rFonts w:ascii="Arial" w:hAnsi="Arial" w:cs="Arial"/>
          <w:szCs w:val="22"/>
          <w:u w:val="single"/>
        </w:rPr>
      </w:pPr>
    </w:p>
    <w:p w14:paraId="6EE0BF1A" w14:textId="77777777" w:rsidR="005A305A" w:rsidRPr="00CF01E9" w:rsidRDefault="005A305A" w:rsidP="00885A51">
      <w:pPr>
        <w:pStyle w:val="Corpsdetexte"/>
        <w:jc w:val="both"/>
        <w:rPr>
          <w:rFonts w:ascii="Arial" w:hAnsi="Arial" w:cs="Arial"/>
          <w:szCs w:val="22"/>
          <w:u w:val="single"/>
        </w:rPr>
      </w:pPr>
    </w:p>
    <w:p w14:paraId="3F1028F4" w14:textId="77777777" w:rsidR="005A305A" w:rsidRPr="00CF01E9" w:rsidRDefault="005A305A" w:rsidP="00885A51">
      <w:pPr>
        <w:pStyle w:val="Corpsdetexte"/>
        <w:jc w:val="both"/>
        <w:rPr>
          <w:rFonts w:ascii="Arial" w:hAnsi="Arial" w:cs="Arial"/>
          <w:szCs w:val="22"/>
          <w:u w:val="single"/>
        </w:rPr>
      </w:pPr>
    </w:p>
    <w:p w14:paraId="418B1656" w14:textId="34DEE571" w:rsidR="00A72224" w:rsidRPr="00CF01E9" w:rsidRDefault="00D06BDB" w:rsidP="00D06BDB">
      <w:pPr>
        <w:pBdr>
          <w:bottom w:val="single" w:sz="4" w:space="1" w:color="auto"/>
        </w:pBdr>
        <w:tabs>
          <w:tab w:val="left" w:pos="0"/>
        </w:tabs>
        <w:rPr>
          <w:rFonts w:ascii="Arial" w:hAnsi="Arial" w:cs="Arial"/>
          <w:b/>
          <w:bCs/>
          <w:sz w:val="22"/>
          <w:szCs w:val="22"/>
        </w:rPr>
      </w:pPr>
      <w:r w:rsidRPr="00CF01E9">
        <w:rPr>
          <w:rFonts w:ascii="Arial" w:hAnsi="Arial" w:cs="Arial"/>
          <w:b/>
          <w:bCs/>
          <w:sz w:val="22"/>
          <w:szCs w:val="22"/>
        </w:rPr>
        <w:t>Sous-Critère 1 – Pilotage et encadrement</w:t>
      </w:r>
    </w:p>
    <w:p w14:paraId="62B37FB8" w14:textId="77777777" w:rsidR="00D06BDB" w:rsidRPr="00CF01E9" w:rsidRDefault="00D06BDB" w:rsidP="005272BC">
      <w:pPr>
        <w:tabs>
          <w:tab w:val="left" w:pos="0"/>
        </w:tabs>
        <w:rPr>
          <w:rFonts w:ascii="Arial" w:hAnsi="Arial" w:cs="Arial"/>
          <w:b/>
          <w:bCs/>
          <w:sz w:val="22"/>
          <w:szCs w:val="22"/>
        </w:rPr>
      </w:pPr>
    </w:p>
    <w:p w14:paraId="1B37A171" w14:textId="77777777" w:rsidR="00D06BDB" w:rsidRPr="00CF01E9" w:rsidRDefault="00D06BDB" w:rsidP="005272BC">
      <w:pPr>
        <w:tabs>
          <w:tab w:val="left" w:pos="0"/>
        </w:tabs>
        <w:rPr>
          <w:rFonts w:ascii="Arial" w:hAnsi="Arial" w:cs="Arial"/>
          <w:b/>
          <w:bCs/>
          <w:sz w:val="22"/>
          <w:szCs w:val="22"/>
        </w:rPr>
      </w:pPr>
    </w:p>
    <w:p w14:paraId="40393F99" w14:textId="5ABFC2FF" w:rsidR="00D06BDB" w:rsidRPr="00CF01E9" w:rsidRDefault="00D06BDB" w:rsidP="00D06BDB">
      <w:pPr>
        <w:pStyle w:val="Paragraphedeliste"/>
        <w:numPr>
          <w:ilvl w:val="1"/>
          <w:numId w:val="8"/>
        </w:numPr>
        <w:tabs>
          <w:tab w:val="left" w:pos="0"/>
        </w:tabs>
        <w:rPr>
          <w:rFonts w:ascii="Arial" w:hAnsi="Arial" w:cs="Arial"/>
          <w:b/>
          <w:bCs/>
          <w:sz w:val="22"/>
          <w:szCs w:val="22"/>
        </w:rPr>
      </w:pPr>
      <w:r w:rsidRPr="00CF01E9">
        <w:rPr>
          <w:rFonts w:ascii="Arial" w:hAnsi="Arial" w:cs="Arial"/>
          <w:b/>
          <w:bCs/>
          <w:sz w:val="22"/>
          <w:szCs w:val="22"/>
        </w:rPr>
        <w:t>Pilotage du contrat</w:t>
      </w:r>
    </w:p>
    <w:p w14:paraId="09A89EDC" w14:textId="77777777" w:rsidR="00D06BDB" w:rsidRPr="00CF01E9" w:rsidRDefault="00D06BDB" w:rsidP="00D06BDB">
      <w:pPr>
        <w:tabs>
          <w:tab w:val="left" w:pos="0"/>
        </w:tabs>
        <w:rPr>
          <w:rFonts w:ascii="Arial" w:hAnsi="Arial" w:cs="Arial"/>
          <w:b/>
          <w:bCs/>
          <w:sz w:val="22"/>
          <w:szCs w:val="22"/>
        </w:rPr>
      </w:pPr>
    </w:p>
    <w:p w14:paraId="5A2D99A5" w14:textId="2CF49F71" w:rsidR="00D06BDB" w:rsidRPr="00CF01E9" w:rsidRDefault="00D06BDB" w:rsidP="005B067C">
      <w:pPr>
        <w:pStyle w:val="Paragraphedeliste"/>
        <w:numPr>
          <w:ilvl w:val="2"/>
          <w:numId w:val="8"/>
        </w:numPr>
        <w:suppressAutoHyphens/>
        <w:spacing w:after="120"/>
        <w:jc w:val="both"/>
        <w:rPr>
          <w:rFonts w:ascii="Arial" w:hAnsi="Arial" w:cs="Arial"/>
          <w:sz w:val="22"/>
          <w:szCs w:val="22"/>
        </w:rPr>
      </w:pPr>
      <w:r w:rsidRPr="00CF01E9">
        <w:rPr>
          <w:rFonts w:ascii="Arial" w:hAnsi="Arial" w:cs="Arial"/>
          <w:sz w:val="22"/>
          <w:szCs w:val="22"/>
        </w:rPr>
        <w:t>Fournir les CV types et préciser les expériences et les qualifications des profils mis à disposition dans le cadre du marché pour :</w:t>
      </w:r>
    </w:p>
    <w:p w14:paraId="226C29C2" w14:textId="54F6178B" w:rsidR="00D06BDB" w:rsidRPr="00CF01E9" w:rsidRDefault="00D06BDB" w:rsidP="00D06BDB">
      <w:pPr>
        <w:pStyle w:val="Paragraphedeliste"/>
        <w:numPr>
          <w:ilvl w:val="0"/>
          <w:numId w:val="10"/>
        </w:numPr>
        <w:suppressAutoHyphens/>
        <w:spacing w:after="120"/>
        <w:ind w:left="1775" w:hanging="357"/>
        <w:contextualSpacing w:val="0"/>
        <w:jc w:val="both"/>
        <w:rPr>
          <w:rFonts w:ascii="Arial" w:hAnsi="Arial" w:cs="Arial"/>
          <w:sz w:val="22"/>
          <w:szCs w:val="22"/>
        </w:rPr>
      </w:pPr>
      <w:r w:rsidRPr="00CF01E9">
        <w:rPr>
          <w:rFonts w:ascii="Arial" w:hAnsi="Arial" w:cs="Arial"/>
          <w:sz w:val="22"/>
          <w:szCs w:val="22"/>
        </w:rPr>
        <w:t xml:space="preserve">Les fonctions supports (chef d’entreprise, direction commerciale, responsable qualité, etc.), </w:t>
      </w:r>
    </w:p>
    <w:p w14:paraId="7AB8A97D" w14:textId="7E82B87C" w:rsidR="005A305A" w:rsidRPr="00CF01E9" w:rsidRDefault="00D06BDB" w:rsidP="005A305A">
      <w:pPr>
        <w:pStyle w:val="Paragraphedeliste"/>
        <w:numPr>
          <w:ilvl w:val="0"/>
          <w:numId w:val="10"/>
        </w:numPr>
        <w:suppressAutoHyphens/>
        <w:spacing w:after="120"/>
        <w:ind w:left="1775" w:hanging="357"/>
        <w:contextualSpacing w:val="0"/>
        <w:jc w:val="both"/>
        <w:rPr>
          <w:rFonts w:ascii="Arial" w:hAnsi="Arial" w:cs="Arial"/>
          <w:sz w:val="22"/>
          <w:szCs w:val="22"/>
        </w:rPr>
      </w:pPr>
      <w:r w:rsidRPr="00CF01E9">
        <w:rPr>
          <w:rFonts w:ascii="Arial" w:hAnsi="Arial" w:cs="Arial"/>
          <w:sz w:val="22"/>
          <w:szCs w:val="22"/>
        </w:rPr>
        <w:t>Les responsables du marché (directeur, chef d’exploitation, chef de site / chef d’équipe).</w:t>
      </w:r>
    </w:p>
    <w:p w14:paraId="77EC7171" w14:textId="77777777" w:rsidR="005A305A" w:rsidRPr="00CF01E9" w:rsidRDefault="005A305A" w:rsidP="005A305A">
      <w:pPr>
        <w:pStyle w:val="Paragraphedeliste"/>
        <w:tabs>
          <w:tab w:val="left" w:pos="0"/>
        </w:tabs>
        <w:rPr>
          <w:rFonts w:ascii="Arial" w:hAnsi="Arial" w:cs="Arial"/>
          <w:sz w:val="22"/>
          <w:szCs w:val="22"/>
        </w:rPr>
      </w:pPr>
    </w:p>
    <w:p w14:paraId="04B0BC8B" w14:textId="11742E0D" w:rsidR="00D06BDB" w:rsidRPr="00CF01E9" w:rsidRDefault="00C56BBA" w:rsidP="005B067C">
      <w:pPr>
        <w:pStyle w:val="Paragraphedeliste"/>
        <w:numPr>
          <w:ilvl w:val="2"/>
          <w:numId w:val="8"/>
        </w:numPr>
        <w:tabs>
          <w:tab w:val="left" w:pos="0"/>
        </w:tabs>
        <w:rPr>
          <w:rFonts w:ascii="Arial" w:hAnsi="Arial" w:cs="Arial"/>
          <w:sz w:val="22"/>
          <w:szCs w:val="22"/>
        </w:rPr>
      </w:pPr>
      <w:r w:rsidRPr="00CF01E9">
        <w:rPr>
          <w:rFonts w:ascii="Arial" w:hAnsi="Arial" w:cs="Arial"/>
          <w:sz w:val="22"/>
          <w:szCs w:val="22"/>
        </w:rPr>
        <w:t>Précise</w:t>
      </w:r>
      <w:r w:rsidR="00B70645" w:rsidRPr="00CF01E9">
        <w:rPr>
          <w:rFonts w:ascii="Arial" w:hAnsi="Arial" w:cs="Arial"/>
          <w:sz w:val="22"/>
          <w:szCs w:val="22"/>
        </w:rPr>
        <w:t>r</w:t>
      </w:r>
      <w:r w:rsidRPr="00CF01E9">
        <w:rPr>
          <w:rFonts w:ascii="Arial" w:hAnsi="Arial" w:cs="Arial"/>
          <w:sz w:val="22"/>
          <w:szCs w:val="22"/>
        </w:rPr>
        <w:t xml:space="preserve"> les suppléants de chacun en cas d’absence.</w:t>
      </w:r>
    </w:p>
    <w:p w14:paraId="247FC642" w14:textId="77777777" w:rsidR="005B067C" w:rsidRPr="00CF01E9" w:rsidRDefault="005B067C" w:rsidP="005B067C">
      <w:pPr>
        <w:pStyle w:val="Paragraphedeliste"/>
        <w:tabs>
          <w:tab w:val="left" w:pos="0"/>
        </w:tabs>
        <w:rPr>
          <w:rFonts w:ascii="Arial" w:hAnsi="Arial" w:cs="Arial"/>
          <w:sz w:val="22"/>
          <w:szCs w:val="22"/>
        </w:rPr>
      </w:pPr>
    </w:p>
    <w:p w14:paraId="3E9122F4" w14:textId="5E6EA436" w:rsidR="005B067C" w:rsidRPr="00CF01E9" w:rsidRDefault="005B067C" w:rsidP="005B067C">
      <w:pPr>
        <w:pStyle w:val="Paragraphedeliste"/>
        <w:numPr>
          <w:ilvl w:val="2"/>
          <w:numId w:val="8"/>
        </w:numPr>
        <w:jc w:val="both"/>
        <w:rPr>
          <w:rFonts w:ascii="Arial" w:hAnsi="Arial" w:cs="Arial"/>
          <w:sz w:val="22"/>
          <w:szCs w:val="22"/>
        </w:rPr>
      </w:pPr>
      <w:r w:rsidRPr="00CF01E9">
        <w:rPr>
          <w:rFonts w:ascii="Arial" w:hAnsi="Arial" w:cs="Arial"/>
          <w:sz w:val="22"/>
          <w:szCs w:val="22"/>
        </w:rPr>
        <w:t xml:space="preserve">Quels outils </w:t>
      </w:r>
      <w:r w:rsidR="004948EB" w:rsidRPr="00CF01E9">
        <w:rPr>
          <w:rFonts w:ascii="Arial" w:hAnsi="Arial" w:cs="Arial"/>
          <w:sz w:val="22"/>
          <w:szCs w:val="22"/>
        </w:rPr>
        <w:t>d</w:t>
      </w:r>
      <w:r w:rsidRPr="00CF01E9">
        <w:rPr>
          <w:rFonts w:ascii="Arial" w:hAnsi="Arial" w:cs="Arial"/>
          <w:sz w:val="22"/>
          <w:szCs w:val="22"/>
        </w:rPr>
        <w:t>e suivi seront mis en place pour rendre compte de l’exécution du marché en qualité et en quantité ? Le candidat peut joindre des modèles</w:t>
      </w:r>
      <w:r w:rsidR="00681A5C">
        <w:rPr>
          <w:rFonts w:ascii="Arial" w:hAnsi="Arial" w:cs="Arial"/>
          <w:sz w:val="22"/>
          <w:szCs w:val="22"/>
        </w:rPr>
        <w:t xml:space="preserve"> et les indicateurs de pilotage, ou un exemple de plan de progrès déjà réalisé.</w:t>
      </w:r>
    </w:p>
    <w:p w14:paraId="2C34EC68" w14:textId="77777777" w:rsidR="005B067C" w:rsidRPr="00CF01E9" w:rsidRDefault="005B067C" w:rsidP="005B067C">
      <w:pPr>
        <w:pStyle w:val="Paragraphedeliste"/>
        <w:tabs>
          <w:tab w:val="left" w:pos="0"/>
        </w:tabs>
        <w:rPr>
          <w:rFonts w:ascii="Arial" w:hAnsi="Arial" w:cs="Arial"/>
          <w:sz w:val="22"/>
          <w:szCs w:val="22"/>
        </w:rPr>
      </w:pPr>
    </w:p>
    <w:p w14:paraId="6CDCAF59" w14:textId="77777777" w:rsidR="00C56BBA" w:rsidRPr="00CF01E9" w:rsidRDefault="00C56BBA" w:rsidP="00D06BDB">
      <w:pPr>
        <w:tabs>
          <w:tab w:val="left" w:pos="0"/>
        </w:tabs>
        <w:rPr>
          <w:rFonts w:ascii="Arial" w:hAnsi="Arial" w:cs="Arial"/>
          <w:sz w:val="22"/>
          <w:szCs w:val="22"/>
        </w:rPr>
      </w:pPr>
    </w:p>
    <w:p w14:paraId="46174215" w14:textId="77777777" w:rsidR="00CB5471" w:rsidRPr="00CF01E9" w:rsidRDefault="00CB5471" w:rsidP="00D06BDB">
      <w:pPr>
        <w:tabs>
          <w:tab w:val="left" w:pos="0"/>
        </w:tabs>
        <w:rPr>
          <w:rFonts w:ascii="Arial" w:hAnsi="Arial" w:cs="Arial"/>
          <w:b/>
          <w:bCs/>
          <w:sz w:val="22"/>
          <w:szCs w:val="22"/>
        </w:rPr>
      </w:pPr>
    </w:p>
    <w:p w14:paraId="054EF9FF" w14:textId="44E595BD" w:rsidR="00CB5471" w:rsidRPr="00CF01E9" w:rsidRDefault="00FC36ED" w:rsidP="00D06BDB">
      <w:pPr>
        <w:tabs>
          <w:tab w:val="left" w:pos="0"/>
        </w:tabs>
        <w:rPr>
          <w:rFonts w:ascii="Arial" w:hAnsi="Arial" w:cs="Arial"/>
          <w:b/>
          <w:bCs/>
          <w:sz w:val="22"/>
          <w:szCs w:val="22"/>
        </w:rPr>
      </w:pPr>
      <w:r w:rsidRPr="00CF01E9">
        <w:rPr>
          <w:rFonts w:ascii="Arial" w:hAnsi="Arial" w:cs="Arial"/>
          <w:b/>
          <w:bCs/>
          <w:sz w:val="22"/>
          <w:szCs w:val="22"/>
        </w:rPr>
        <w:t>1.2.</w:t>
      </w:r>
      <w:r w:rsidRPr="00CF01E9">
        <w:rPr>
          <w:rFonts w:ascii="Arial" w:hAnsi="Arial" w:cs="Arial"/>
          <w:b/>
          <w:bCs/>
          <w:sz w:val="22"/>
          <w:szCs w:val="22"/>
        </w:rPr>
        <w:tab/>
        <w:t>Organisation mise en place</w:t>
      </w:r>
    </w:p>
    <w:p w14:paraId="36AE5405" w14:textId="77777777" w:rsidR="00FC36ED" w:rsidRPr="00CF01E9" w:rsidRDefault="00FC36ED" w:rsidP="00CB5471">
      <w:pPr>
        <w:rPr>
          <w:rFonts w:ascii="Arial" w:hAnsi="Arial" w:cs="Arial"/>
          <w:color w:val="000000"/>
          <w:sz w:val="22"/>
          <w:szCs w:val="22"/>
        </w:rPr>
      </w:pPr>
    </w:p>
    <w:p w14:paraId="3FAA294E" w14:textId="459653F2" w:rsidR="005B067C" w:rsidRPr="00CF01E9" w:rsidRDefault="004948EB" w:rsidP="005A305A">
      <w:pPr>
        <w:jc w:val="both"/>
        <w:rPr>
          <w:rFonts w:ascii="Arial" w:hAnsi="Arial" w:cs="Arial"/>
          <w:color w:val="000000"/>
          <w:sz w:val="22"/>
          <w:szCs w:val="22"/>
        </w:rPr>
      </w:pPr>
      <w:r w:rsidRPr="00CF01E9">
        <w:rPr>
          <w:rFonts w:ascii="Arial" w:hAnsi="Arial" w:cs="Arial"/>
          <w:color w:val="000000"/>
          <w:sz w:val="22"/>
          <w:szCs w:val="22"/>
        </w:rPr>
        <w:t>1.2.1. Lister et préciser, pour le chef de site et le chef d’exploitation, les limites de leurs responsabilités, leurs pouvoirs décisionnels ou le circuit de prise de décision. Décliner les ajustements de ces procédures en période de congés.</w:t>
      </w:r>
    </w:p>
    <w:p w14:paraId="15DBD4DF" w14:textId="77777777" w:rsidR="00B70645" w:rsidRPr="00CF01E9" w:rsidRDefault="00B70645" w:rsidP="005A305A">
      <w:pPr>
        <w:jc w:val="both"/>
        <w:rPr>
          <w:rFonts w:ascii="Arial" w:hAnsi="Arial" w:cs="Arial"/>
          <w:color w:val="000000"/>
          <w:sz w:val="22"/>
          <w:szCs w:val="22"/>
        </w:rPr>
      </w:pPr>
    </w:p>
    <w:p w14:paraId="2D822543" w14:textId="551016DB" w:rsidR="00B70645" w:rsidRPr="00CF01E9" w:rsidRDefault="00B70645" w:rsidP="005A305A">
      <w:pPr>
        <w:jc w:val="both"/>
        <w:rPr>
          <w:rFonts w:ascii="Arial" w:hAnsi="Arial" w:cs="Arial"/>
          <w:color w:val="000000"/>
          <w:sz w:val="22"/>
          <w:szCs w:val="22"/>
        </w:rPr>
      </w:pPr>
      <w:r w:rsidRPr="00CF01E9">
        <w:rPr>
          <w:rFonts w:ascii="Arial" w:hAnsi="Arial" w:cs="Arial"/>
          <w:color w:val="000000"/>
          <w:sz w:val="22"/>
          <w:szCs w:val="22"/>
        </w:rPr>
        <w:t>1.2.2. Préciser la procédure de remplacement en cas d’absence imprévue</w:t>
      </w:r>
      <w:r w:rsidR="009748B5" w:rsidRPr="00CF01E9">
        <w:rPr>
          <w:rFonts w:ascii="Arial" w:hAnsi="Arial" w:cs="Arial"/>
          <w:color w:val="000000"/>
          <w:sz w:val="22"/>
          <w:szCs w:val="22"/>
        </w:rPr>
        <w:t xml:space="preserve"> et </w:t>
      </w:r>
      <w:r w:rsidR="005A305A" w:rsidRPr="00CF01E9">
        <w:rPr>
          <w:rFonts w:ascii="Arial" w:hAnsi="Arial" w:cs="Arial"/>
          <w:color w:val="000000"/>
          <w:sz w:val="22"/>
          <w:szCs w:val="22"/>
        </w:rPr>
        <w:t>l</w:t>
      </w:r>
      <w:r w:rsidR="009748B5" w:rsidRPr="00CF01E9">
        <w:rPr>
          <w:rFonts w:ascii="Arial" w:hAnsi="Arial" w:cs="Arial"/>
          <w:color w:val="000000"/>
          <w:sz w:val="22"/>
          <w:szCs w:val="22"/>
        </w:rPr>
        <w:t>a réactivité en cas d’urgence.</w:t>
      </w:r>
    </w:p>
    <w:p w14:paraId="6AD725F9" w14:textId="77777777" w:rsidR="004948EB" w:rsidRPr="00CF01E9" w:rsidRDefault="004948EB" w:rsidP="005A305A">
      <w:pPr>
        <w:jc w:val="both"/>
        <w:rPr>
          <w:rFonts w:ascii="Arial" w:hAnsi="Arial" w:cs="Arial"/>
          <w:color w:val="000000"/>
          <w:sz w:val="22"/>
          <w:szCs w:val="22"/>
        </w:rPr>
      </w:pPr>
    </w:p>
    <w:p w14:paraId="04DF70ED" w14:textId="1436493F" w:rsidR="005B067C" w:rsidRPr="00CF01E9" w:rsidRDefault="00A329BB" w:rsidP="005A305A">
      <w:pPr>
        <w:jc w:val="both"/>
        <w:rPr>
          <w:rFonts w:ascii="Arial" w:hAnsi="Arial" w:cs="Arial"/>
          <w:color w:val="000000"/>
          <w:sz w:val="22"/>
          <w:szCs w:val="22"/>
        </w:rPr>
      </w:pPr>
      <w:r w:rsidRPr="00CF01E9">
        <w:rPr>
          <w:rFonts w:ascii="Arial" w:hAnsi="Arial" w:cs="Arial"/>
          <w:color w:val="000000"/>
          <w:sz w:val="22"/>
          <w:szCs w:val="22"/>
        </w:rPr>
        <w:t>1.2.</w:t>
      </w:r>
      <w:r w:rsidR="005C0872" w:rsidRPr="00CF01E9">
        <w:rPr>
          <w:rFonts w:ascii="Arial" w:hAnsi="Arial" w:cs="Arial"/>
          <w:color w:val="000000"/>
          <w:sz w:val="22"/>
          <w:szCs w:val="22"/>
        </w:rPr>
        <w:t>3</w:t>
      </w:r>
      <w:r w:rsidRPr="00CF01E9">
        <w:rPr>
          <w:rFonts w:ascii="Arial" w:hAnsi="Arial" w:cs="Arial"/>
          <w:color w:val="000000"/>
          <w:sz w:val="22"/>
          <w:szCs w:val="22"/>
        </w:rPr>
        <w:t xml:space="preserve">. </w:t>
      </w:r>
      <w:r w:rsidR="005B067C" w:rsidRPr="00CF01E9">
        <w:rPr>
          <w:rFonts w:ascii="Arial" w:hAnsi="Arial" w:cs="Arial"/>
          <w:color w:val="000000"/>
          <w:sz w:val="22"/>
          <w:szCs w:val="22"/>
        </w:rPr>
        <w:t>De quels moyens techniques disposent le chef de site p</w:t>
      </w:r>
      <w:r w:rsidRPr="00CF01E9">
        <w:rPr>
          <w:rFonts w:ascii="Arial" w:hAnsi="Arial" w:cs="Arial"/>
          <w:color w:val="000000"/>
          <w:sz w:val="22"/>
          <w:szCs w:val="22"/>
        </w:rPr>
        <w:t>our coordonner et superviser le</w:t>
      </w:r>
      <w:r w:rsidR="005B067C" w:rsidRPr="00CF01E9">
        <w:rPr>
          <w:rFonts w:ascii="Arial" w:hAnsi="Arial" w:cs="Arial"/>
          <w:color w:val="000000"/>
          <w:sz w:val="22"/>
          <w:szCs w:val="22"/>
        </w:rPr>
        <w:t>s équipes au sein du bâtiment et pour rester en lien avec</w:t>
      </w:r>
      <w:r w:rsidRPr="00CF01E9">
        <w:rPr>
          <w:rFonts w:ascii="Arial" w:hAnsi="Arial" w:cs="Arial"/>
          <w:color w:val="000000"/>
          <w:sz w:val="22"/>
          <w:szCs w:val="22"/>
        </w:rPr>
        <w:t xml:space="preserve"> IGN</w:t>
      </w:r>
      <w:r w:rsidR="00B70645" w:rsidRPr="00CF01E9">
        <w:rPr>
          <w:rFonts w:ascii="Arial" w:hAnsi="Arial" w:cs="Arial"/>
          <w:color w:val="000000"/>
          <w:sz w:val="22"/>
          <w:szCs w:val="22"/>
        </w:rPr>
        <w:t>.</w:t>
      </w:r>
      <w:r w:rsidR="005B067C" w:rsidRPr="00CF01E9">
        <w:rPr>
          <w:rFonts w:ascii="Arial" w:hAnsi="Arial" w:cs="Arial"/>
          <w:color w:val="000000"/>
          <w:sz w:val="22"/>
          <w:szCs w:val="22"/>
        </w:rPr>
        <w:t xml:space="preserve"> </w:t>
      </w:r>
    </w:p>
    <w:p w14:paraId="395DE72F" w14:textId="77777777" w:rsidR="00FC36ED" w:rsidRPr="00CF01E9" w:rsidRDefault="00FC36ED" w:rsidP="00CB5471">
      <w:pPr>
        <w:rPr>
          <w:rFonts w:ascii="Arial" w:hAnsi="Arial" w:cs="Arial"/>
          <w:color w:val="000000"/>
          <w:sz w:val="22"/>
          <w:szCs w:val="22"/>
        </w:rPr>
      </w:pPr>
    </w:p>
    <w:p w14:paraId="79F19C22" w14:textId="77777777" w:rsidR="005A305A" w:rsidRPr="00CF01E9" w:rsidRDefault="005A305A" w:rsidP="00CB5471">
      <w:pPr>
        <w:rPr>
          <w:rFonts w:ascii="Arial" w:hAnsi="Arial" w:cs="Arial"/>
          <w:color w:val="000000"/>
          <w:sz w:val="22"/>
          <w:szCs w:val="22"/>
        </w:rPr>
      </w:pPr>
    </w:p>
    <w:p w14:paraId="4564715D" w14:textId="4668E001" w:rsidR="00FC36ED" w:rsidRPr="00CF01E9" w:rsidRDefault="00FC36ED" w:rsidP="00FC36ED">
      <w:pPr>
        <w:tabs>
          <w:tab w:val="left" w:pos="0"/>
        </w:tabs>
        <w:rPr>
          <w:rFonts w:ascii="Arial" w:hAnsi="Arial" w:cs="Arial"/>
          <w:b/>
          <w:bCs/>
          <w:sz w:val="22"/>
          <w:szCs w:val="22"/>
        </w:rPr>
      </w:pPr>
      <w:r w:rsidRPr="00CF01E9">
        <w:rPr>
          <w:rFonts w:ascii="Arial" w:hAnsi="Arial" w:cs="Arial"/>
          <w:b/>
          <w:bCs/>
          <w:sz w:val="22"/>
          <w:szCs w:val="22"/>
        </w:rPr>
        <w:t>1.3.</w:t>
      </w:r>
      <w:r w:rsidRPr="00CF01E9">
        <w:rPr>
          <w:rFonts w:ascii="Arial" w:hAnsi="Arial" w:cs="Arial"/>
          <w:b/>
          <w:bCs/>
          <w:sz w:val="22"/>
          <w:szCs w:val="22"/>
        </w:rPr>
        <w:tab/>
        <w:t>Contrôles internes</w:t>
      </w:r>
    </w:p>
    <w:p w14:paraId="4054E2DD" w14:textId="77777777" w:rsidR="00FC36ED" w:rsidRPr="00CF01E9" w:rsidRDefault="00FC36ED" w:rsidP="00CB5471">
      <w:pPr>
        <w:rPr>
          <w:rFonts w:ascii="Arial" w:hAnsi="Arial" w:cs="Arial"/>
          <w:color w:val="000000"/>
          <w:sz w:val="22"/>
          <w:szCs w:val="22"/>
        </w:rPr>
      </w:pPr>
    </w:p>
    <w:p w14:paraId="34F8205F" w14:textId="2ADDB0FE" w:rsidR="00FC36ED" w:rsidRPr="00CF01E9" w:rsidRDefault="00B70645" w:rsidP="00B70645">
      <w:pPr>
        <w:jc w:val="both"/>
        <w:rPr>
          <w:rFonts w:ascii="Arial" w:hAnsi="Arial" w:cs="Arial"/>
          <w:color w:val="000000"/>
          <w:sz w:val="22"/>
          <w:szCs w:val="22"/>
        </w:rPr>
      </w:pPr>
      <w:r w:rsidRPr="00CF01E9">
        <w:rPr>
          <w:rFonts w:ascii="Arial" w:hAnsi="Arial" w:cs="Arial"/>
          <w:color w:val="000000"/>
          <w:sz w:val="22"/>
          <w:szCs w:val="22"/>
        </w:rPr>
        <w:t xml:space="preserve">1.3.1. </w:t>
      </w:r>
      <w:r w:rsidR="00A329BB" w:rsidRPr="00CF01E9">
        <w:rPr>
          <w:rFonts w:ascii="Arial" w:hAnsi="Arial" w:cs="Arial"/>
          <w:color w:val="000000"/>
          <w:sz w:val="22"/>
          <w:szCs w:val="22"/>
        </w:rPr>
        <w:t>Quels sont les contrôles effectués par le titulaire quant à la qualité de la prestation de nettoyage (fréquence, nature des contrôles, actions consécutives, volume de temps dédié aux contrôles) ?</w:t>
      </w:r>
    </w:p>
    <w:p w14:paraId="7F84EEBB" w14:textId="77777777" w:rsidR="009748B5" w:rsidRPr="00CF01E9" w:rsidRDefault="009748B5" w:rsidP="00B70645">
      <w:pPr>
        <w:jc w:val="both"/>
        <w:rPr>
          <w:rFonts w:ascii="Arial" w:hAnsi="Arial" w:cs="Arial"/>
          <w:sz w:val="22"/>
          <w:szCs w:val="22"/>
        </w:rPr>
      </w:pPr>
    </w:p>
    <w:p w14:paraId="3EE6D606" w14:textId="29C77013" w:rsidR="00A329BB" w:rsidRPr="00CF01E9" w:rsidRDefault="009748B5" w:rsidP="00B70645">
      <w:pPr>
        <w:jc w:val="both"/>
        <w:rPr>
          <w:rFonts w:ascii="Arial" w:hAnsi="Arial" w:cs="Arial"/>
          <w:color w:val="000000"/>
          <w:sz w:val="22"/>
          <w:szCs w:val="22"/>
        </w:rPr>
      </w:pPr>
      <w:r w:rsidRPr="00CF01E9">
        <w:rPr>
          <w:rFonts w:ascii="Arial" w:hAnsi="Arial" w:cs="Arial"/>
          <w:sz w:val="22"/>
          <w:szCs w:val="22"/>
        </w:rPr>
        <w:t xml:space="preserve">1.3.2. </w:t>
      </w:r>
      <w:r w:rsidR="00B70645" w:rsidRPr="00CF01E9">
        <w:rPr>
          <w:rFonts w:ascii="Arial" w:hAnsi="Arial" w:cs="Arial"/>
          <w:sz w:val="22"/>
          <w:szCs w:val="22"/>
        </w:rPr>
        <w:t>Le candidat devra fournir les matrices des documents qu’ils comptent mettre en place (fiches d’anomalies, rapport de contrôle qualité) pour atteindre ses objectifs.</w:t>
      </w:r>
    </w:p>
    <w:p w14:paraId="6DBDBA95" w14:textId="77777777" w:rsidR="00B70645" w:rsidRPr="00CF01E9" w:rsidRDefault="00B70645" w:rsidP="00CB5471">
      <w:pPr>
        <w:rPr>
          <w:rFonts w:ascii="Arial" w:hAnsi="Arial" w:cs="Arial"/>
          <w:color w:val="000000"/>
          <w:sz w:val="22"/>
          <w:szCs w:val="22"/>
        </w:rPr>
      </w:pPr>
    </w:p>
    <w:p w14:paraId="1D2E08D2" w14:textId="77777777" w:rsidR="00FC36ED" w:rsidRPr="00CF01E9" w:rsidRDefault="00FC36ED" w:rsidP="00CB5471">
      <w:pPr>
        <w:rPr>
          <w:rFonts w:ascii="Arial" w:hAnsi="Arial" w:cs="Arial"/>
          <w:color w:val="000000"/>
          <w:sz w:val="22"/>
          <w:szCs w:val="22"/>
        </w:rPr>
      </w:pPr>
    </w:p>
    <w:p w14:paraId="135F5EE9" w14:textId="6C830666" w:rsidR="00FC36ED" w:rsidRPr="00CF01E9" w:rsidRDefault="00FC36ED" w:rsidP="00FC36ED">
      <w:pPr>
        <w:tabs>
          <w:tab w:val="left" w:pos="0"/>
        </w:tabs>
        <w:rPr>
          <w:rFonts w:ascii="Arial" w:hAnsi="Arial" w:cs="Arial"/>
          <w:b/>
          <w:bCs/>
          <w:sz w:val="22"/>
          <w:szCs w:val="22"/>
        </w:rPr>
      </w:pPr>
      <w:r w:rsidRPr="00CF01E9">
        <w:rPr>
          <w:rFonts w:ascii="Arial" w:hAnsi="Arial" w:cs="Arial"/>
          <w:b/>
          <w:bCs/>
          <w:sz w:val="22"/>
          <w:szCs w:val="22"/>
        </w:rPr>
        <w:t>1.4.</w:t>
      </w:r>
      <w:r w:rsidRPr="00CF01E9">
        <w:rPr>
          <w:rFonts w:ascii="Arial" w:hAnsi="Arial" w:cs="Arial"/>
          <w:b/>
          <w:bCs/>
          <w:sz w:val="22"/>
          <w:szCs w:val="22"/>
        </w:rPr>
        <w:tab/>
        <w:t>Politique de formation</w:t>
      </w:r>
    </w:p>
    <w:p w14:paraId="0A152B98" w14:textId="77777777" w:rsidR="00FC36ED" w:rsidRPr="00CF01E9" w:rsidRDefault="00FC36ED" w:rsidP="00CB5471">
      <w:pPr>
        <w:rPr>
          <w:rFonts w:ascii="Arial" w:hAnsi="Arial" w:cs="Arial"/>
          <w:color w:val="000000"/>
          <w:sz w:val="22"/>
          <w:szCs w:val="22"/>
        </w:rPr>
      </w:pPr>
    </w:p>
    <w:p w14:paraId="416D527A" w14:textId="0193C681" w:rsidR="009748B5" w:rsidRPr="00CF01E9" w:rsidRDefault="009748B5" w:rsidP="009748B5">
      <w:pPr>
        <w:jc w:val="both"/>
        <w:rPr>
          <w:rFonts w:ascii="Arial" w:hAnsi="Arial" w:cs="Arial"/>
          <w:color w:val="000000"/>
          <w:sz w:val="22"/>
          <w:szCs w:val="22"/>
        </w:rPr>
      </w:pPr>
      <w:r w:rsidRPr="00CF01E9">
        <w:rPr>
          <w:rFonts w:ascii="Arial" w:hAnsi="Arial" w:cs="Arial"/>
          <w:color w:val="000000"/>
          <w:sz w:val="22"/>
          <w:szCs w:val="22"/>
        </w:rPr>
        <w:t>1.4.1. Description du</w:t>
      </w:r>
      <w:r w:rsidR="005C0872" w:rsidRPr="00CF01E9">
        <w:rPr>
          <w:rFonts w:ascii="Arial" w:hAnsi="Arial" w:cs="Arial"/>
          <w:color w:val="000000"/>
          <w:sz w:val="22"/>
          <w:szCs w:val="22"/>
        </w:rPr>
        <w:t xml:space="preserve"> suivi de formation des agents et détail du plan de formation dédié aux agents œuvrant sur les sites IGN</w:t>
      </w:r>
    </w:p>
    <w:p w14:paraId="53FC3307" w14:textId="77777777" w:rsidR="009748B5" w:rsidRPr="00CF01E9" w:rsidRDefault="009748B5" w:rsidP="009748B5">
      <w:pPr>
        <w:jc w:val="both"/>
        <w:rPr>
          <w:rFonts w:ascii="Arial" w:hAnsi="Arial" w:cs="Arial"/>
          <w:color w:val="000000"/>
          <w:sz w:val="22"/>
          <w:szCs w:val="22"/>
        </w:rPr>
      </w:pPr>
    </w:p>
    <w:p w14:paraId="1FE2AD4B" w14:textId="13D7718E" w:rsidR="009748B5" w:rsidRPr="00CF01E9" w:rsidRDefault="009748B5" w:rsidP="009748B5">
      <w:pPr>
        <w:jc w:val="both"/>
        <w:rPr>
          <w:rFonts w:ascii="Arial" w:hAnsi="Arial" w:cs="Arial"/>
          <w:color w:val="000000"/>
          <w:sz w:val="22"/>
          <w:szCs w:val="22"/>
        </w:rPr>
      </w:pPr>
      <w:r w:rsidRPr="00CF01E9">
        <w:rPr>
          <w:rFonts w:ascii="Arial" w:hAnsi="Arial" w:cs="Arial"/>
          <w:color w:val="000000"/>
          <w:sz w:val="22"/>
          <w:szCs w:val="22"/>
        </w:rPr>
        <w:t>1.4.2. L’entreprise dispose-t-elle d’un plan annuel de formation, d’un logiciel permettant le suivi et la validité des formations, etc….</w:t>
      </w:r>
    </w:p>
    <w:p w14:paraId="760551B0" w14:textId="77777777" w:rsidR="009748B5" w:rsidRPr="00CF01E9" w:rsidRDefault="009748B5" w:rsidP="009748B5">
      <w:pPr>
        <w:jc w:val="both"/>
        <w:rPr>
          <w:rFonts w:ascii="Arial" w:hAnsi="Arial" w:cs="Arial"/>
          <w:color w:val="000000"/>
          <w:sz w:val="22"/>
          <w:szCs w:val="22"/>
        </w:rPr>
      </w:pPr>
    </w:p>
    <w:p w14:paraId="424B613D" w14:textId="77777777" w:rsidR="009748B5" w:rsidRPr="00CF01E9" w:rsidRDefault="009748B5" w:rsidP="009748B5">
      <w:pPr>
        <w:jc w:val="both"/>
        <w:rPr>
          <w:rFonts w:ascii="Arial" w:hAnsi="Arial" w:cs="Arial"/>
          <w:color w:val="000000"/>
          <w:sz w:val="22"/>
          <w:szCs w:val="22"/>
        </w:rPr>
      </w:pPr>
      <w:r w:rsidRPr="00CF01E9">
        <w:rPr>
          <w:rFonts w:ascii="Arial" w:hAnsi="Arial" w:cs="Arial"/>
          <w:color w:val="000000"/>
          <w:sz w:val="22"/>
          <w:szCs w:val="22"/>
        </w:rPr>
        <w:t>1.4.3. Description de la masse salariale affectée à la formation durant les trois derniers exercices disponibles.</w:t>
      </w:r>
    </w:p>
    <w:p w14:paraId="2C94A9E8" w14:textId="77777777" w:rsidR="00FC36ED" w:rsidRPr="00CF01E9" w:rsidRDefault="00FC36ED" w:rsidP="00CB5471">
      <w:pPr>
        <w:rPr>
          <w:rFonts w:ascii="Arial" w:hAnsi="Arial" w:cs="Arial"/>
          <w:color w:val="000000"/>
          <w:sz w:val="22"/>
          <w:szCs w:val="22"/>
        </w:rPr>
      </w:pPr>
    </w:p>
    <w:p w14:paraId="4C2D33A0" w14:textId="77777777" w:rsidR="009D7CB5" w:rsidRPr="00CF01E9" w:rsidRDefault="009D7CB5" w:rsidP="00CB5471">
      <w:pPr>
        <w:rPr>
          <w:rFonts w:ascii="Arial" w:hAnsi="Arial" w:cs="Arial"/>
          <w:color w:val="000000"/>
          <w:sz w:val="22"/>
          <w:szCs w:val="22"/>
        </w:rPr>
      </w:pPr>
    </w:p>
    <w:p w14:paraId="5883975A" w14:textId="26437F1C" w:rsidR="00FC36ED" w:rsidRPr="00CF01E9" w:rsidRDefault="00FC36ED" w:rsidP="00FC36ED">
      <w:pPr>
        <w:pBdr>
          <w:bottom w:val="single" w:sz="4" w:space="1" w:color="auto"/>
        </w:pBdr>
        <w:tabs>
          <w:tab w:val="left" w:pos="0"/>
        </w:tabs>
        <w:rPr>
          <w:rFonts w:ascii="Arial" w:hAnsi="Arial" w:cs="Arial"/>
          <w:b/>
          <w:bCs/>
          <w:sz w:val="22"/>
          <w:szCs w:val="22"/>
        </w:rPr>
      </w:pPr>
      <w:r w:rsidRPr="00CF01E9">
        <w:rPr>
          <w:rFonts w:ascii="Arial" w:hAnsi="Arial" w:cs="Arial"/>
          <w:b/>
          <w:bCs/>
          <w:sz w:val="22"/>
          <w:szCs w:val="22"/>
        </w:rPr>
        <w:t>Sous-Critère 2 – Moyens humains</w:t>
      </w:r>
    </w:p>
    <w:p w14:paraId="4B5239DA" w14:textId="77777777" w:rsidR="00FC36ED" w:rsidRPr="00CF01E9" w:rsidRDefault="00FC36ED" w:rsidP="00FC36ED">
      <w:pPr>
        <w:tabs>
          <w:tab w:val="left" w:pos="0"/>
        </w:tabs>
        <w:rPr>
          <w:rFonts w:ascii="Arial" w:hAnsi="Arial" w:cs="Arial"/>
          <w:b/>
          <w:bCs/>
          <w:sz w:val="22"/>
          <w:szCs w:val="22"/>
        </w:rPr>
      </w:pPr>
    </w:p>
    <w:p w14:paraId="47859999" w14:textId="034DE60C" w:rsidR="004948EB" w:rsidRPr="00CF01E9" w:rsidRDefault="004948EB" w:rsidP="004948EB">
      <w:pPr>
        <w:suppressAutoHyphens/>
        <w:spacing w:after="120"/>
        <w:jc w:val="both"/>
        <w:rPr>
          <w:rFonts w:ascii="Arial" w:hAnsi="Arial" w:cs="Arial"/>
          <w:sz w:val="22"/>
          <w:szCs w:val="22"/>
        </w:rPr>
      </w:pPr>
      <w:r w:rsidRPr="00CF01E9">
        <w:rPr>
          <w:rFonts w:ascii="Arial" w:hAnsi="Arial" w:cs="Arial"/>
          <w:sz w:val="22"/>
          <w:szCs w:val="22"/>
        </w:rPr>
        <w:t>Le candidat doit préciser si la prestation de nettoyage fera l’objet d’une sous-traitance.</w:t>
      </w:r>
    </w:p>
    <w:p w14:paraId="2C823816" w14:textId="77777777" w:rsidR="00FC36ED" w:rsidRPr="00CF01E9" w:rsidRDefault="00FC36ED" w:rsidP="00FC36ED">
      <w:pPr>
        <w:tabs>
          <w:tab w:val="left" w:pos="0"/>
        </w:tabs>
        <w:rPr>
          <w:rFonts w:ascii="Arial" w:hAnsi="Arial" w:cs="Arial"/>
          <w:b/>
          <w:bCs/>
          <w:sz w:val="22"/>
          <w:szCs w:val="22"/>
        </w:rPr>
      </w:pPr>
    </w:p>
    <w:p w14:paraId="1AAE804E" w14:textId="4C13184D" w:rsidR="00FC36ED" w:rsidRPr="00CF01E9" w:rsidRDefault="00FC36ED" w:rsidP="00FC36ED">
      <w:pPr>
        <w:pStyle w:val="Paragraphedeliste"/>
        <w:numPr>
          <w:ilvl w:val="1"/>
          <w:numId w:val="11"/>
        </w:numPr>
        <w:tabs>
          <w:tab w:val="left" w:pos="0"/>
        </w:tabs>
        <w:rPr>
          <w:rFonts w:ascii="Arial" w:hAnsi="Arial" w:cs="Arial"/>
          <w:b/>
          <w:bCs/>
          <w:sz w:val="22"/>
          <w:szCs w:val="22"/>
        </w:rPr>
      </w:pPr>
      <w:r w:rsidRPr="00CF01E9">
        <w:rPr>
          <w:rFonts w:ascii="Arial" w:hAnsi="Arial" w:cs="Arial"/>
          <w:b/>
          <w:bCs/>
          <w:sz w:val="22"/>
          <w:szCs w:val="22"/>
        </w:rPr>
        <w:t>Planning d’intervention</w:t>
      </w:r>
    </w:p>
    <w:p w14:paraId="13980EA1" w14:textId="77777777" w:rsidR="00FC36ED" w:rsidRPr="00CF01E9" w:rsidRDefault="00FC36ED" w:rsidP="00FC36ED">
      <w:pPr>
        <w:tabs>
          <w:tab w:val="left" w:pos="0"/>
        </w:tabs>
        <w:rPr>
          <w:rFonts w:ascii="Arial" w:hAnsi="Arial" w:cs="Arial"/>
          <w:b/>
          <w:bCs/>
          <w:sz w:val="22"/>
          <w:szCs w:val="22"/>
        </w:rPr>
      </w:pPr>
    </w:p>
    <w:p w14:paraId="263E583C" w14:textId="191D7EF4" w:rsidR="005C0872" w:rsidRPr="00CF01E9" w:rsidRDefault="009D7CB5" w:rsidP="009D7CB5">
      <w:pPr>
        <w:pStyle w:val="Paragraphedeliste"/>
        <w:jc w:val="both"/>
        <w:rPr>
          <w:rFonts w:ascii="Arial" w:hAnsi="Arial" w:cs="Arial"/>
          <w:color w:val="000000"/>
          <w:sz w:val="22"/>
          <w:szCs w:val="22"/>
        </w:rPr>
      </w:pPr>
      <w:r w:rsidRPr="00CF01E9">
        <w:rPr>
          <w:rFonts w:ascii="Arial" w:hAnsi="Arial" w:cs="Arial"/>
          <w:color w:val="000000"/>
          <w:sz w:val="22"/>
          <w:szCs w:val="22"/>
        </w:rPr>
        <w:t>Fournir un planning prévisionnel d’intervention</w:t>
      </w:r>
    </w:p>
    <w:p w14:paraId="4115843F" w14:textId="77777777" w:rsidR="00FC36ED" w:rsidRPr="00CF01E9" w:rsidRDefault="00FC36ED" w:rsidP="00FC36ED">
      <w:pPr>
        <w:tabs>
          <w:tab w:val="left" w:pos="0"/>
        </w:tabs>
        <w:rPr>
          <w:rFonts w:ascii="Arial" w:hAnsi="Arial" w:cs="Arial"/>
          <w:b/>
          <w:bCs/>
          <w:sz w:val="22"/>
          <w:szCs w:val="22"/>
        </w:rPr>
      </w:pPr>
    </w:p>
    <w:p w14:paraId="717F2CE4" w14:textId="77777777" w:rsidR="00FC36ED" w:rsidRPr="00CF01E9" w:rsidRDefault="00FC36ED" w:rsidP="00FC36ED">
      <w:pPr>
        <w:tabs>
          <w:tab w:val="left" w:pos="0"/>
        </w:tabs>
        <w:rPr>
          <w:rFonts w:ascii="Arial" w:hAnsi="Arial" w:cs="Arial"/>
          <w:b/>
          <w:bCs/>
          <w:sz w:val="22"/>
          <w:szCs w:val="22"/>
        </w:rPr>
      </w:pPr>
    </w:p>
    <w:p w14:paraId="7C4DB484" w14:textId="5CB949A4" w:rsidR="00FC36ED" w:rsidRPr="00CF01E9" w:rsidRDefault="00FC36ED" w:rsidP="00FC36ED">
      <w:pPr>
        <w:pStyle w:val="Paragraphedeliste"/>
        <w:numPr>
          <w:ilvl w:val="1"/>
          <w:numId w:val="11"/>
        </w:numPr>
        <w:tabs>
          <w:tab w:val="left" w:pos="0"/>
        </w:tabs>
        <w:rPr>
          <w:rFonts w:ascii="Arial" w:hAnsi="Arial" w:cs="Arial"/>
          <w:b/>
          <w:bCs/>
          <w:sz w:val="22"/>
          <w:szCs w:val="22"/>
        </w:rPr>
      </w:pPr>
      <w:r w:rsidRPr="00CF01E9">
        <w:rPr>
          <w:rFonts w:ascii="Arial" w:hAnsi="Arial" w:cs="Arial"/>
          <w:b/>
          <w:bCs/>
          <w:sz w:val="22"/>
          <w:szCs w:val="22"/>
        </w:rPr>
        <w:t>Nombre d’heures, volume horaire total, rendement moyen au m2/h</w:t>
      </w:r>
    </w:p>
    <w:p w14:paraId="156B82BF" w14:textId="77777777" w:rsidR="00FC36ED" w:rsidRPr="00CF01E9" w:rsidRDefault="00FC36ED" w:rsidP="00CB5471">
      <w:pPr>
        <w:rPr>
          <w:rFonts w:ascii="Arial" w:hAnsi="Arial" w:cs="Arial"/>
          <w:color w:val="000000"/>
          <w:sz w:val="22"/>
          <w:szCs w:val="22"/>
        </w:rPr>
      </w:pPr>
    </w:p>
    <w:p w14:paraId="64BBF0AC" w14:textId="613C8575" w:rsidR="00FC5377" w:rsidRPr="00CF01E9" w:rsidRDefault="00A329BB" w:rsidP="006C73C5">
      <w:pPr>
        <w:pStyle w:val="Paragraphedeliste"/>
        <w:jc w:val="both"/>
        <w:rPr>
          <w:rFonts w:ascii="Arial" w:hAnsi="Arial" w:cs="Arial"/>
          <w:color w:val="000000"/>
          <w:sz w:val="22"/>
          <w:szCs w:val="22"/>
        </w:rPr>
      </w:pPr>
      <w:r w:rsidRPr="00CF01E9">
        <w:rPr>
          <w:rFonts w:ascii="Arial" w:hAnsi="Arial" w:cs="Arial"/>
          <w:color w:val="000000"/>
          <w:sz w:val="22"/>
          <w:szCs w:val="22"/>
        </w:rPr>
        <w:t>Détailler le mode opératoire des prestations de nettoyage</w:t>
      </w:r>
      <w:r w:rsidR="009D7CB5" w:rsidRPr="00CF01E9">
        <w:rPr>
          <w:rFonts w:ascii="Arial" w:hAnsi="Arial" w:cs="Arial"/>
          <w:color w:val="000000"/>
          <w:sz w:val="22"/>
          <w:szCs w:val="22"/>
        </w:rPr>
        <w:t xml:space="preserve"> : volume horaire annuel, </w:t>
      </w:r>
      <w:r w:rsidRPr="00CF01E9">
        <w:rPr>
          <w:rFonts w:ascii="Arial" w:hAnsi="Arial" w:cs="Arial"/>
          <w:color w:val="000000"/>
          <w:sz w:val="22"/>
          <w:szCs w:val="22"/>
        </w:rPr>
        <w:t>fréquence de passage</w:t>
      </w:r>
      <w:r w:rsidR="00FC5377" w:rsidRPr="00CF01E9">
        <w:rPr>
          <w:rFonts w:ascii="Arial" w:hAnsi="Arial" w:cs="Arial"/>
          <w:color w:val="000000"/>
          <w:sz w:val="22"/>
          <w:szCs w:val="22"/>
        </w:rPr>
        <w:t xml:space="preserve">, distinction encadrement / œuvrant, </w:t>
      </w:r>
      <w:r w:rsidRPr="00CF01E9">
        <w:rPr>
          <w:rFonts w:ascii="Arial" w:hAnsi="Arial" w:cs="Arial"/>
          <w:color w:val="000000"/>
          <w:sz w:val="22"/>
          <w:szCs w:val="22"/>
        </w:rPr>
        <w:t xml:space="preserve"> </w:t>
      </w:r>
      <w:r w:rsidR="00EE152C" w:rsidRPr="00CF01E9">
        <w:rPr>
          <w:rFonts w:ascii="Arial" w:hAnsi="Arial" w:cs="Arial"/>
          <w:color w:val="000000"/>
          <w:sz w:val="22"/>
          <w:szCs w:val="22"/>
        </w:rPr>
        <w:t xml:space="preserve">distinction nettoyage courant / vitrerie, </w:t>
      </w:r>
      <w:r w:rsidRPr="00CF01E9">
        <w:rPr>
          <w:rFonts w:ascii="Arial" w:hAnsi="Arial" w:cs="Arial"/>
          <w:color w:val="000000"/>
          <w:sz w:val="22"/>
          <w:szCs w:val="22"/>
        </w:rPr>
        <w:t>etc</w:t>
      </w:r>
      <w:r w:rsidR="00ED3309" w:rsidRPr="00CF01E9">
        <w:rPr>
          <w:rFonts w:ascii="Arial" w:hAnsi="Arial" w:cs="Arial"/>
          <w:color w:val="000000"/>
          <w:sz w:val="22"/>
          <w:szCs w:val="22"/>
        </w:rPr>
        <w:t xml:space="preserve">… </w:t>
      </w:r>
    </w:p>
    <w:p w14:paraId="202A1D94" w14:textId="77777777" w:rsidR="00FC5377" w:rsidRPr="00CF01E9" w:rsidRDefault="00FC5377" w:rsidP="006C73C5">
      <w:pPr>
        <w:pStyle w:val="Paragraphedeliste"/>
        <w:jc w:val="both"/>
        <w:rPr>
          <w:rFonts w:ascii="Arial" w:hAnsi="Arial" w:cs="Arial"/>
          <w:color w:val="000000"/>
          <w:sz w:val="22"/>
          <w:szCs w:val="22"/>
        </w:rPr>
      </w:pPr>
    </w:p>
    <w:p w14:paraId="4B4B1017" w14:textId="35A89144" w:rsidR="00FC36ED" w:rsidRPr="00CF01E9" w:rsidRDefault="007A0E9A" w:rsidP="006C73C5">
      <w:pPr>
        <w:pStyle w:val="Paragraphedeliste"/>
        <w:jc w:val="both"/>
        <w:rPr>
          <w:rFonts w:ascii="Arial" w:hAnsi="Arial" w:cs="Arial"/>
          <w:color w:val="000000"/>
          <w:sz w:val="22"/>
          <w:szCs w:val="22"/>
        </w:rPr>
      </w:pPr>
      <w:r w:rsidRPr="00CF01E9">
        <w:rPr>
          <w:rFonts w:ascii="Arial" w:hAnsi="Arial" w:cs="Arial"/>
          <w:color w:val="000000"/>
          <w:sz w:val="22"/>
          <w:szCs w:val="22"/>
        </w:rPr>
        <w:t>Le candidat devra compléter</w:t>
      </w:r>
      <w:r w:rsidR="00EE152C" w:rsidRPr="00CF01E9">
        <w:rPr>
          <w:rFonts w:ascii="Arial" w:hAnsi="Arial" w:cs="Arial"/>
          <w:color w:val="000000"/>
          <w:sz w:val="22"/>
          <w:szCs w:val="22"/>
        </w:rPr>
        <w:t xml:space="preserve"> le </w:t>
      </w:r>
      <w:r w:rsidR="00ED3309" w:rsidRPr="00CF01E9">
        <w:rPr>
          <w:rFonts w:ascii="Arial" w:hAnsi="Arial" w:cs="Arial"/>
          <w:color w:val="000000"/>
          <w:sz w:val="22"/>
          <w:szCs w:val="22"/>
        </w:rPr>
        <w:t>tableau ci-dessous :</w:t>
      </w:r>
    </w:p>
    <w:p w14:paraId="72E248DD" w14:textId="77777777" w:rsidR="00ED3309" w:rsidRPr="00CF01E9" w:rsidRDefault="00ED3309" w:rsidP="00ED3309">
      <w:pPr>
        <w:rPr>
          <w:rFonts w:ascii="Arial" w:hAnsi="Arial" w:cs="Arial"/>
          <w:color w:val="000000"/>
          <w:sz w:val="22"/>
          <w:szCs w:val="22"/>
        </w:rPr>
      </w:pPr>
    </w:p>
    <w:p w14:paraId="2FE89E8F" w14:textId="77777777" w:rsidR="00ED3309" w:rsidRPr="00CF01E9" w:rsidRDefault="00ED3309" w:rsidP="00ED3309">
      <w:pPr>
        <w:rPr>
          <w:rFonts w:ascii="Arial" w:hAnsi="Arial" w:cs="Arial"/>
          <w:color w:val="000000"/>
          <w:sz w:val="22"/>
          <w:szCs w:val="22"/>
        </w:rPr>
      </w:pPr>
    </w:p>
    <w:tbl>
      <w:tblPr>
        <w:tblStyle w:val="Grilledutableau"/>
        <w:tblW w:w="9606" w:type="dxa"/>
        <w:tblLayout w:type="fixed"/>
        <w:tblLook w:val="04A0" w:firstRow="1" w:lastRow="0" w:firstColumn="1" w:lastColumn="0" w:noHBand="0" w:noVBand="1"/>
      </w:tblPr>
      <w:tblGrid>
        <w:gridCol w:w="1668"/>
        <w:gridCol w:w="1559"/>
        <w:gridCol w:w="709"/>
        <w:gridCol w:w="567"/>
        <w:gridCol w:w="708"/>
        <w:gridCol w:w="426"/>
        <w:gridCol w:w="425"/>
        <w:gridCol w:w="425"/>
        <w:gridCol w:w="425"/>
        <w:gridCol w:w="426"/>
        <w:gridCol w:w="1134"/>
        <w:gridCol w:w="1134"/>
      </w:tblGrid>
      <w:tr w:rsidR="002C7520" w:rsidRPr="00CF01E9" w14:paraId="5CFD9016" w14:textId="77777777" w:rsidTr="002C7520">
        <w:trPr>
          <w:trHeight w:val="1419"/>
        </w:trPr>
        <w:tc>
          <w:tcPr>
            <w:tcW w:w="3227" w:type="dxa"/>
            <w:gridSpan w:val="2"/>
            <w:shd w:val="clear" w:color="auto" w:fill="D9D9D9" w:themeFill="background1" w:themeFillShade="D9"/>
            <w:vAlign w:val="center"/>
            <w:hideMark/>
          </w:tcPr>
          <w:p w14:paraId="4A058C55" w14:textId="44DB8CAD" w:rsidR="005A305A" w:rsidRPr="00CF01E9" w:rsidRDefault="005A305A" w:rsidP="002C7520">
            <w:pPr>
              <w:rPr>
                <w:rFonts w:ascii="Arial" w:hAnsi="Arial" w:cs="Arial"/>
                <w:b/>
                <w:color w:val="000000"/>
                <w:sz w:val="22"/>
                <w:szCs w:val="22"/>
              </w:rPr>
            </w:pPr>
            <w:r w:rsidRPr="00CF01E9">
              <w:rPr>
                <w:rFonts w:ascii="Arial" w:hAnsi="Arial" w:cs="Arial"/>
                <w:b/>
                <w:color w:val="000000"/>
                <w:sz w:val="22"/>
                <w:szCs w:val="22"/>
              </w:rPr>
              <w:t>Détail du personnel par catégorie </w:t>
            </w:r>
          </w:p>
        </w:tc>
        <w:tc>
          <w:tcPr>
            <w:tcW w:w="709" w:type="dxa"/>
            <w:shd w:val="clear" w:color="auto" w:fill="D9D9D9" w:themeFill="background1" w:themeFillShade="D9"/>
            <w:textDirection w:val="btLr"/>
            <w:vAlign w:val="center"/>
            <w:hideMark/>
          </w:tcPr>
          <w:p w14:paraId="51E56348" w14:textId="77777777" w:rsidR="005A305A" w:rsidRPr="00CF01E9" w:rsidRDefault="005A305A" w:rsidP="002C7520">
            <w:pPr>
              <w:rPr>
                <w:rFonts w:ascii="Arial" w:hAnsi="Arial" w:cs="Arial"/>
                <w:b/>
                <w:color w:val="000000"/>
                <w:sz w:val="22"/>
                <w:szCs w:val="22"/>
              </w:rPr>
            </w:pPr>
            <w:r w:rsidRPr="00CF01E9">
              <w:rPr>
                <w:rFonts w:ascii="Arial" w:hAnsi="Arial" w:cs="Arial"/>
                <w:b/>
                <w:color w:val="000000"/>
                <w:sz w:val="22"/>
                <w:szCs w:val="22"/>
              </w:rPr>
              <w:t>Qualification</w:t>
            </w:r>
          </w:p>
        </w:tc>
        <w:tc>
          <w:tcPr>
            <w:tcW w:w="567" w:type="dxa"/>
            <w:shd w:val="clear" w:color="auto" w:fill="D9D9D9" w:themeFill="background1" w:themeFillShade="D9"/>
            <w:textDirection w:val="btLr"/>
            <w:vAlign w:val="center"/>
            <w:hideMark/>
          </w:tcPr>
          <w:p w14:paraId="681EA928" w14:textId="77777777" w:rsidR="005A305A" w:rsidRPr="00CF01E9" w:rsidRDefault="005A305A" w:rsidP="002C7520">
            <w:pPr>
              <w:rPr>
                <w:rFonts w:ascii="Arial" w:hAnsi="Arial" w:cs="Arial"/>
                <w:b/>
                <w:color w:val="000000"/>
                <w:sz w:val="22"/>
                <w:szCs w:val="22"/>
              </w:rPr>
            </w:pPr>
            <w:r w:rsidRPr="00CF01E9">
              <w:rPr>
                <w:rFonts w:ascii="Arial" w:hAnsi="Arial" w:cs="Arial"/>
                <w:b/>
                <w:color w:val="000000"/>
                <w:sz w:val="22"/>
                <w:szCs w:val="22"/>
              </w:rPr>
              <w:t>Nombre</w:t>
            </w:r>
          </w:p>
        </w:tc>
        <w:tc>
          <w:tcPr>
            <w:tcW w:w="708" w:type="dxa"/>
            <w:shd w:val="clear" w:color="auto" w:fill="D9D9D9" w:themeFill="background1" w:themeFillShade="D9"/>
            <w:textDirection w:val="btLr"/>
            <w:vAlign w:val="center"/>
            <w:hideMark/>
          </w:tcPr>
          <w:p w14:paraId="7B4C41DD" w14:textId="77777777" w:rsidR="005A305A" w:rsidRPr="00CF01E9" w:rsidRDefault="005A305A" w:rsidP="002C7520">
            <w:pPr>
              <w:rPr>
                <w:rFonts w:ascii="Arial" w:hAnsi="Arial" w:cs="Arial"/>
                <w:b/>
                <w:color w:val="000000"/>
                <w:sz w:val="22"/>
                <w:szCs w:val="22"/>
              </w:rPr>
            </w:pPr>
            <w:r w:rsidRPr="00CF01E9">
              <w:rPr>
                <w:rFonts w:ascii="Arial" w:hAnsi="Arial" w:cs="Arial"/>
                <w:b/>
                <w:color w:val="000000"/>
                <w:sz w:val="22"/>
                <w:szCs w:val="22"/>
              </w:rPr>
              <w:t>Œuvrant ?</w:t>
            </w:r>
          </w:p>
        </w:tc>
        <w:tc>
          <w:tcPr>
            <w:tcW w:w="426" w:type="dxa"/>
            <w:shd w:val="clear" w:color="auto" w:fill="D9D9D9" w:themeFill="background1" w:themeFillShade="D9"/>
            <w:textDirection w:val="btLr"/>
            <w:vAlign w:val="center"/>
            <w:hideMark/>
          </w:tcPr>
          <w:p w14:paraId="3787AF6D" w14:textId="77777777" w:rsidR="005A305A" w:rsidRPr="00CF01E9" w:rsidRDefault="005A305A" w:rsidP="002C7520">
            <w:pPr>
              <w:rPr>
                <w:rFonts w:ascii="Arial" w:hAnsi="Arial" w:cs="Arial"/>
                <w:b/>
                <w:color w:val="000000"/>
                <w:sz w:val="22"/>
                <w:szCs w:val="22"/>
              </w:rPr>
            </w:pPr>
            <w:r w:rsidRPr="00CF01E9">
              <w:rPr>
                <w:rFonts w:ascii="Arial" w:hAnsi="Arial" w:cs="Arial"/>
                <w:b/>
                <w:color w:val="000000"/>
                <w:sz w:val="22"/>
                <w:szCs w:val="22"/>
              </w:rPr>
              <w:t>Lundi</w:t>
            </w:r>
          </w:p>
        </w:tc>
        <w:tc>
          <w:tcPr>
            <w:tcW w:w="425" w:type="dxa"/>
            <w:shd w:val="clear" w:color="auto" w:fill="D9D9D9" w:themeFill="background1" w:themeFillShade="D9"/>
            <w:textDirection w:val="btLr"/>
            <w:vAlign w:val="center"/>
            <w:hideMark/>
          </w:tcPr>
          <w:p w14:paraId="6B61B10D" w14:textId="77777777" w:rsidR="005A305A" w:rsidRPr="00CF01E9" w:rsidRDefault="005A305A" w:rsidP="002C7520">
            <w:pPr>
              <w:rPr>
                <w:rFonts w:ascii="Arial" w:hAnsi="Arial" w:cs="Arial"/>
                <w:b/>
                <w:color w:val="000000"/>
                <w:sz w:val="22"/>
                <w:szCs w:val="22"/>
              </w:rPr>
            </w:pPr>
            <w:r w:rsidRPr="00CF01E9">
              <w:rPr>
                <w:rFonts w:ascii="Arial" w:hAnsi="Arial" w:cs="Arial"/>
                <w:b/>
                <w:color w:val="000000"/>
                <w:sz w:val="22"/>
                <w:szCs w:val="22"/>
              </w:rPr>
              <w:t>Mardi</w:t>
            </w:r>
          </w:p>
        </w:tc>
        <w:tc>
          <w:tcPr>
            <w:tcW w:w="425" w:type="dxa"/>
            <w:shd w:val="clear" w:color="auto" w:fill="D9D9D9" w:themeFill="background1" w:themeFillShade="D9"/>
            <w:textDirection w:val="btLr"/>
            <w:vAlign w:val="center"/>
            <w:hideMark/>
          </w:tcPr>
          <w:p w14:paraId="1DD2325E" w14:textId="77777777" w:rsidR="005A305A" w:rsidRPr="00CF01E9" w:rsidRDefault="005A305A" w:rsidP="002C7520">
            <w:pPr>
              <w:rPr>
                <w:rFonts w:ascii="Arial" w:hAnsi="Arial" w:cs="Arial"/>
                <w:b/>
                <w:color w:val="000000"/>
                <w:sz w:val="22"/>
                <w:szCs w:val="22"/>
              </w:rPr>
            </w:pPr>
            <w:r w:rsidRPr="00CF01E9">
              <w:rPr>
                <w:rFonts w:ascii="Arial" w:hAnsi="Arial" w:cs="Arial"/>
                <w:b/>
                <w:color w:val="000000"/>
                <w:sz w:val="22"/>
                <w:szCs w:val="22"/>
              </w:rPr>
              <w:t>Mercredi</w:t>
            </w:r>
          </w:p>
        </w:tc>
        <w:tc>
          <w:tcPr>
            <w:tcW w:w="425" w:type="dxa"/>
            <w:shd w:val="clear" w:color="auto" w:fill="D9D9D9" w:themeFill="background1" w:themeFillShade="D9"/>
            <w:textDirection w:val="btLr"/>
            <w:vAlign w:val="center"/>
            <w:hideMark/>
          </w:tcPr>
          <w:p w14:paraId="23E2F054" w14:textId="3F684D53" w:rsidR="005A305A" w:rsidRPr="00CF01E9" w:rsidRDefault="002C7520" w:rsidP="002C7520">
            <w:pPr>
              <w:rPr>
                <w:rFonts w:ascii="Arial" w:hAnsi="Arial" w:cs="Arial"/>
                <w:b/>
                <w:color w:val="000000"/>
                <w:sz w:val="22"/>
                <w:szCs w:val="22"/>
              </w:rPr>
            </w:pPr>
            <w:r w:rsidRPr="00CF01E9">
              <w:rPr>
                <w:rFonts w:ascii="Arial" w:hAnsi="Arial" w:cs="Arial"/>
                <w:b/>
                <w:color w:val="000000"/>
                <w:sz w:val="22"/>
                <w:szCs w:val="22"/>
              </w:rPr>
              <w:t>J</w:t>
            </w:r>
            <w:r w:rsidR="005A305A" w:rsidRPr="00CF01E9">
              <w:rPr>
                <w:rFonts w:ascii="Arial" w:hAnsi="Arial" w:cs="Arial"/>
                <w:b/>
                <w:color w:val="000000"/>
                <w:sz w:val="22"/>
                <w:szCs w:val="22"/>
              </w:rPr>
              <w:t>eudi</w:t>
            </w:r>
          </w:p>
        </w:tc>
        <w:tc>
          <w:tcPr>
            <w:tcW w:w="426" w:type="dxa"/>
            <w:shd w:val="clear" w:color="auto" w:fill="D9D9D9" w:themeFill="background1" w:themeFillShade="D9"/>
            <w:textDirection w:val="btLr"/>
            <w:vAlign w:val="center"/>
            <w:hideMark/>
          </w:tcPr>
          <w:p w14:paraId="542A987C" w14:textId="524764FA" w:rsidR="005A305A" w:rsidRPr="00CF01E9" w:rsidRDefault="002C7520" w:rsidP="002C7520">
            <w:pPr>
              <w:rPr>
                <w:rFonts w:ascii="Arial" w:hAnsi="Arial" w:cs="Arial"/>
                <w:b/>
                <w:color w:val="000000"/>
                <w:sz w:val="22"/>
                <w:szCs w:val="22"/>
              </w:rPr>
            </w:pPr>
            <w:r w:rsidRPr="00CF01E9">
              <w:rPr>
                <w:rFonts w:ascii="Arial" w:hAnsi="Arial" w:cs="Arial"/>
                <w:b/>
                <w:color w:val="000000"/>
                <w:sz w:val="22"/>
                <w:szCs w:val="22"/>
              </w:rPr>
              <w:t>Ve</w:t>
            </w:r>
            <w:r w:rsidR="005A305A" w:rsidRPr="00CF01E9">
              <w:rPr>
                <w:rFonts w:ascii="Arial" w:hAnsi="Arial" w:cs="Arial"/>
                <w:b/>
                <w:color w:val="000000"/>
                <w:sz w:val="22"/>
                <w:szCs w:val="22"/>
              </w:rPr>
              <w:t>ndredi</w:t>
            </w:r>
          </w:p>
        </w:tc>
        <w:tc>
          <w:tcPr>
            <w:tcW w:w="1134" w:type="dxa"/>
            <w:shd w:val="clear" w:color="auto" w:fill="D9D9D9" w:themeFill="background1" w:themeFillShade="D9"/>
            <w:textDirection w:val="btLr"/>
            <w:vAlign w:val="center"/>
            <w:hideMark/>
          </w:tcPr>
          <w:p w14:paraId="0128C250" w14:textId="77777777" w:rsidR="005A305A" w:rsidRPr="00CF01E9" w:rsidRDefault="005A305A" w:rsidP="002C7520">
            <w:pPr>
              <w:rPr>
                <w:rFonts w:ascii="Arial" w:hAnsi="Arial" w:cs="Arial"/>
                <w:b/>
                <w:color w:val="000000"/>
                <w:sz w:val="22"/>
                <w:szCs w:val="22"/>
              </w:rPr>
            </w:pPr>
            <w:r w:rsidRPr="00CF01E9">
              <w:rPr>
                <w:rFonts w:ascii="Arial" w:hAnsi="Arial" w:cs="Arial"/>
                <w:b/>
                <w:color w:val="000000"/>
                <w:sz w:val="22"/>
                <w:szCs w:val="22"/>
              </w:rPr>
              <w:t>Total heures mensuelles</w:t>
            </w:r>
          </w:p>
        </w:tc>
        <w:tc>
          <w:tcPr>
            <w:tcW w:w="1134" w:type="dxa"/>
            <w:shd w:val="clear" w:color="auto" w:fill="D9D9D9" w:themeFill="background1" w:themeFillShade="D9"/>
            <w:textDirection w:val="btLr"/>
            <w:vAlign w:val="center"/>
            <w:hideMark/>
          </w:tcPr>
          <w:p w14:paraId="13B334CE" w14:textId="77777777" w:rsidR="005A305A" w:rsidRPr="00CF01E9" w:rsidRDefault="005A305A" w:rsidP="002C7520">
            <w:pPr>
              <w:rPr>
                <w:rFonts w:ascii="Arial" w:hAnsi="Arial" w:cs="Arial"/>
                <w:b/>
                <w:color w:val="000000"/>
                <w:sz w:val="22"/>
                <w:szCs w:val="22"/>
              </w:rPr>
            </w:pPr>
            <w:r w:rsidRPr="00CF01E9">
              <w:rPr>
                <w:rFonts w:ascii="Arial" w:hAnsi="Arial" w:cs="Arial"/>
                <w:b/>
                <w:color w:val="000000"/>
                <w:sz w:val="22"/>
                <w:szCs w:val="22"/>
              </w:rPr>
              <w:t>Total heures annuelles</w:t>
            </w:r>
          </w:p>
        </w:tc>
      </w:tr>
      <w:tr w:rsidR="005A305A" w:rsidRPr="00CF01E9" w14:paraId="3C3BFC96" w14:textId="77777777" w:rsidTr="002C7520">
        <w:trPr>
          <w:trHeight w:val="600"/>
        </w:trPr>
        <w:tc>
          <w:tcPr>
            <w:tcW w:w="3227" w:type="dxa"/>
            <w:gridSpan w:val="2"/>
            <w:vAlign w:val="center"/>
            <w:hideMark/>
          </w:tcPr>
          <w:p w14:paraId="7F37082F" w14:textId="199D5BE8" w:rsidR="005A305A" w:rsidRPr="00CF01E9" w:rsidRDefault="005A305A" w:rsidP="002C7520">
            <w:pPr>
              <w:rPr>
                <w:rFonts w:ascii="Arial" w:hAnsi="Arial" w:cs="Arial"/>
                <w:color w:val="000000"/>
                <w:sz w:val="22"/>
                <w:szCs w:val="22"/>
              </w:rPr>
            </w:pPr>
            <w:r w:rsidRPr="00CF01E9">
              <w:rPr>
                <w:rFonts w:ascii="Arial" w:hAnsi="Arial" w:cs="Arial"/>
                <w:color w:val="000000"/>
                <w:sz w:val="22"/>
                <w:szCs w:val="22"/>
              </w:rPr>
              <w:t>Encadrement et suivi </w:t>
            </w:r>
          </w:p>
        </w:tc>
        <w:tc>
          <w:tcPr>
            <w:tcW w:w="709" w:type="dxa"/>
            <w:hideMark/>
          </w:tcPr>
          <w:p w14:paraId="7D41DF31"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567" w:type="dxa"/>
            <w:hideMark/>
          </w:tcPr>
          <w:p w14:paraId="631C5F32"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708" w:type="dxa"/>
            <w:vAlign w:val="center"/>
            <w:hideMark/>
          </w:tcPr>
          <w:p w14:paraId="527CFFDE" w14:textId="77777777" w:rsidR="005A305A" w:rsidRPr="00CF01E9" w:rsidRDefault="005A305A" w:rsidP="002C7520">
            <w:pPr>
              <w:jc w:val="center"/>
              <w:rPr>
                <w:rFonts w:ascii="Arial" w:hAnsi="Arial" w:cs="Arial"/>
                <w:color w:val="000000"/>
                <w:sz w:val="22"/>
                <w:szCs w:val="22"/>
              </w:rPr>
            </w:pPr>
            <w:r w:rsidRPr="00CF01E9">
              <w:rPr>
                <w:rFonts w:ascii="Arial" w:hAnsi="Arial" w:cs="Arial"/>
                <w:color w:val="000000"/>
                <w:sz w:val="22"/>
                <w:szCs w:val="22"/>
              </w:rPr>
              <w:t>non</w:t>
            </w:r>
          </w:p>
        </w:tc>
        <w:tc>
          <w:tcPr>
            <w:tcW w:w="426" w:type="dxa"/>
            <w:hideMark/>
          </w:tcPr>
          <w:p w14:paraId="2070C769"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219EBFDE"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62336E61"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6A1E6B0F"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426" w:type="dxa"/>
            <w:hideMark/>
          </w:tcPr>
          <w:p w14:paraId="2BFE06E7"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1134" w:type="dxa"/>
            <w:hideMark/>
          </w:tcPr>
          <w:p w14:paraId="4B5B8756"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1134" w:type="dxa"/>
            <w:hideMark/>
          </w:tcPr>
          <w:p w14:paraId="1163C9A8"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r>
      <w:tr w:rsidR="005A305A" w:rsidRPr="00CF01E9" w14:paraId="111E89B3" w14:textId="77777777" w:rsidTr="00884E7F">
        <w:trPr>
          <w:trHeight w:val="600"/>
        </w:trPr>
        <w:tc>
          <w:tcPr>
            <w:tcW w:w="3227" w:type="dxa"/>
            <w:gridSpan w:val="2"/>
            <w:vAlign w:val="center"/>
            <w:hideMark/>
          </w:tcPr>
          <w:p w14:paraId="4C022045" w14:textId="337138D0" w:rsidR="005A305A" w:rsidRPr="00CF01E9" w:rsidRDefault="005A305A" w:rsidP="002C7520">
            <w:pPr>
              <w:rPr>
                <w:rFonts w:ascii="Arial" w:hAnsi="Arial" w:cs="Arial"/>
                <w:color w:val="000000"/>
                <w:sz w:val="22"/>
                <w:szCs w:val="22"/>
              </w:rPr>
            </w:pPr>
            <w:r w:rsidRPr="00CF01E9">
              <w:rPr>
                <w:rFonts w:ascii="Arial" w:hAnsi="Arial" w:cs="Arial"/>
                <w:color w:val="000000"/>
                <w:sz w:val="22"/>
                <w:szCs w:val="22"/>
              </w:rPr>
              <w:t>Chef de site </w:t>
            </w:r>
          </w:p>
        </w:tc>
        <w:tc>
          <w:tcPr>
            <w:tcW w:w="709" w:type="dxa"/>
            <w:hideMark/>
          </w:tcPr>
          <w:p w14:paraId="089CC598"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567" w:type="dxa"/>
            <w:hideMark/>
          </w:tcPr>
          <w:p w14:paraId="0155197C"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708" w:type="dxa"/>
            <w:vAlign w:val="center"/>
            <w:hideMark/>
          </w:tcPr>
          <w:p w14:paraId="38BF658A" w14:textId="77777777" w:rsidR="005A305A" w:rsidRPr="00CF01E9" w:rsidRDefault="005A305A" w:rsidP="002C7520">
            <w:pPr>
              <w:jc w:val="center"/>
              <w:rPr>
                <w:rFonts w:ascii="Arial" w:hAnsi="Arial" w:cs="Arial"/>
                <w:color w:val="000000"/>
                <w:sz w:val="22"/>
                <w:szCs w:val="22"/>
              </w:rPr>
            </w:pPr>
            <w:r w:rsidRPr="00CF01E9">
              <w:rPr>
                <w:rFonts w:ascii="Arial" w:hAnsi="Arial" w:cs="Arial"/>
                <w:color w:val="000000"/>
                <w:sz w:val="22"/>
                <w:szCs w:val="22"/>
              </w:rPr>
              <w:t>non</w:t>
            </w:r>
          </w:p>
        </w:tc>
        <w:tc>
          <w:tcPr>
            <w:tcW w:w="426" w:type="dxa"/>
            <w:tcBorders>
              <w:bottom w:val="single" w:sz="4" w:space="0" w:color="auto"/>
            </w:tcBorders>
            <w:hideMark/>
          </w:tcPr>
          <w:p w14:paraId="21A74184"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tcBorders>
              <w:bottom w:val="single" w:sz="4" w:space="0" w:color="auto"/>
            </w:tcBorders>
            <w:hideMark/>
          </w:tcPr>
          <w:p w14:paraId="288936DA"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tcBorders>
              <w:bottom w:val="single" w:sz="4" w:space="0" w:color="auto"/>
            </w:tcBorders>
            <w:hideMark/>
          </w:tcPr>
          <w:p w14:paraId="330A1121"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tcBorders>
              <w:bottom w:val="single" w:sz="4" w:space="0" w:color="auto"/>
            </w:tcBorders>
            <w:hideMark/>
          </w:tcPr>
          <w:p w14:paraId="243FE0DA"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6" w:type="dxa"/>
            <w:tcBorders>
              <w:bottom w:val="single" w:sz="4" w:space="0" w:color="auto"/>
            </w:tcBorders>
            <w:hideMark/>
          </w:tcPr>
          <w:p w14:paraId="41A1D812"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1134" w:type="dxa"/>
            <w:tcBorders>
              <w:bottom w:val="single" w:sz="4" w:space="0" w:color="auto"/>
            </w:tcBorders>
            <w:hideMark/>
          </w:tcPr>
          <w:p w14:paraId="78EB1250"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1134" w:type="dxa"/>
            <w:tcBorders>
              <w:bottom w:val="single" w:sz="4" w:space="0" w:color="auto"/>
            </w:tcBorders>
            <w:hideMark/>
          </w:tcPr>
          <w:p w14:paraId="6D2A76DA"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r>
      <w:tr w:rsidR="002C7520" w:rsidRPr="00CF01E9" w14:paraId="2BFB7F90" w14:textId="77777777" w:rsidTr="00884E7F">
        <w:trPr>
          <w:trHeight w:val="300"/>
        </w:trPr>
        <w:tc>
          <w:tcPr>
            <w:tcW w:w="1668" w:type="dxa"/>
            <w:vMerge w:val="restart"/>
            <w:vAlign w:val="center"/>
            <w:hideMark/>
          </w:tcPr>
          <w:p w14:paraId="5B955F48" w14:textId="77777777" w:rsidR="00ED3309" w:rsidRPr="00CF01E9" w:rsidRDefault="00ED3309" w:rsidP="002C7520">
            <w:pPr>
              <w:rPr>
                <w:rFonts w:ascii="Arial" w:hAnsi="Arial" w:cs="Arial"/>
                <w:color w:val="000000"/>
                <w:sz w:val="22"/>
                <w:szCs w:val="22"/>
              </w:rPr>
            </w:pPr>
            <w:r w:rsidRPr="00CF01E9">
              <w:rPr>
                <w:rFonts w:ascii="Arial" w:hAnsi="Arial" w:cs="Arial"/>
                <w:color w:val="000000"/>
                <w:sz w:val="22"/>
                <w:szCs w:val="22"/>
              </w:rPr>
              <w:t>Chef d’équipe</w:t>
            </w:r>
          </w:p>
        </w:tc>
        <w:tc>
          <w:tcPr>
            <w:tcW w:w="1559" w:type="dxa"/>
            <w:tcBorders>
              <w:bottom w:val="dashSmallGap" w:sz="4" w:space="0" w:color="auto"/>
            </w:tcBorders>
            <w:vAlign w:val="center"/>
            <w:hideMark/>
          </w:tcPr>
          <w:p w14:paraId="0C754366" w14:textId="77777777" w:rsidR="00ED3309" w:rsidRPr="00CF01E9" w:rsidRDefault="00ED3309" w:rsidP="002C7520">
            <w:pPr>
              <w:rPr>
                <w:rFonts w:ascii="Arial" w:hAnsi="Arial" w:cs="Arial"/>
                <w:color w:val="000000"/>
                <w:sz w:val="22"/>
                <w:szCs w:val="22"/>
              </w:rPr>
            </w:pPr>
            <w:r w:rsidRPr="00CF01E9">
              <w:rPr>
                <w:rFonts w:ascii="Arial" w:hAnsi="Arial" w:cs="Arial"/>
                <w:color w:val="000000"/>
                <w:sz w:val="22"/>
                <w:szCs w:val="22"/>
              </w:rPr>
              <w:t>encadrement</w:t>
            </w:r>
          </w:p>
        </w:tc>
        <w:tc>
          <w:tcPr>
            <w:tcW w:w="709" w:type="dxa"/>
            <w:vMerge w:val="restart"/>
            <w:hideMark/>
          </w:tcPr>
          <w:p w14:paraId="09A7454C"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567" w:type="dxa"/>
            <w:vMerge w:val="restart"/>
            <w:hideMark/>
          </w:tcPr>
          <w:p w14:paraId="711A32A6"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708" w:type="dxa"/>
            <w:vMerge w:val="restart"/>
            <w:vAlign w:val="center"/>
            <w:hideMark/>
          </w:tcPr>
          <w:p w14:paraId="1515F36F" w14:textId="77777777" w:rsidR="00ED3309" w:rsidRPr="00CF01E9" w:rsidRDefault="00ED3309" w:rsidP="002C7520">
            <w:pPr>
              <w:jc w:val="center"/>
              <w:rPr>
                <w:rFonts w:ascii="Arial" w:hAnsi="Arial" w:cs="Arial"/>
                <w:color w:val="000000"/>
                <w:sz w:val="22"/>
                <w:szCs w:val="22"/>
              </w:rPr>
            </w:pPr>
            <w:r w:rsidRPr="00CF01E9">
              <w:rPr>
                <w:rFonts w:ascii="Arial" w:hAnsi="Arial" w:cs="Arial"/>
                <w:color w:val="000000"/>
                <w:sz w:val="22"/>
                <w:szCs w:val="22"/>
              </w:rPr>
              <w:t>semi</w:t>
            </w:r>
          </w:p>
        </w:tc>
        <w:tc>
          <w:tcPr>
            <w:tcW w:w="426" w:type="dxa"/>
            <w:tcBorders>
              <w:bottom w:val="dashSmallGap" w:sz="4" w:space="0" w:color="auto"/>
            </w:tcBorders>
            <w:hideMark/>
          </w:tcPr>
          <w:p w14:paraId="062896CF"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425" w:type="dxa"/>
            <w:tcBorders>
              <w:bottom w:val="dashSmallGap" w:sz="4" w:space="0" w:color="auto"/>
            </w:tcBorders>
            <w:hideMark/>
          </w:tcPr>
          <w:p w14:paraId="5E2E407D"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425" w:type="dxa"/>
            <w:tcBorders>
              <w:bottom w:val="dashSmallGap" w:sz="4" w:space="0" w:color="auto"/>
            </w:tcBorders>
            <w:hideMark/>
          </w:tcPr>
          <w:p w14:paraId="2F6CEB94"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425" w:type="dxa"/>
            <w:tcBorders>
              <w:bottom w:val="dashSmallGap" w:sz="4" w:space="0" w:color="auto"/>
            </w:tcBorders>
            <w:hideMark/>
          </w:tcPr>
          <w:p w14:paraId="00966363"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426" w:type="dxa"/>
            <w:tcBorders>
              <w:bottom w:val="dashSmallGap" w:sz="4" w:space="0" w:color="auto"/>
            </w:tcBorders>
            <w:hideMark/>
          </w:tcPr>
          <w:p w14:paraId="246F7F8B"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1134" w:type="dxa"/>
            <w:tcBorders>
              <w:bottom w:val="dashSmallGap" w:sz="4" w:space="0" w:color="auto"/>
            </w:tcBorders>
            <w:hideMark/>
          </w:tcPr>
          <w:p w14:paraId="647CC246" w14:textId="77777777" w:rsidR="00ED3309" w:rsidRPr="00CF01E9" w:rsidRDefault="00ED3309">
            <w:pPr>
              <w:rPr>
                <w:rFonts w:ascii="Arial" w:hAnsi="Arial" w:cs="Arial"/>
                <w:color w:val="000000"/>
                <w:sz w:val="22"/>
                <w:szCs w:val="22"/>
              </w:rPr>
            </w:pPr>
            <w:r w:rsidRPr="00CF01E9">
              <w:rPr>
                <w:rFonts w:ascii="Arial" w:hAnsi="Arial" w:cs="Arial"/>
                <w:color w:val="000000"/>
                <w:sz w:val="22"/>
                <w:szCs w:val="22"/>
              </w:rPr>
              <w:t> </w:t>
            </w:r>
          </w:p>
        </w:tc>
        <w:tc>
          <w:tcPr>
            <w:tcW w:w="1134" w:type="dxa"/>
            <w:tcBorders>
              <w:bottom w:val="dashSmallGap" w:sz="4" w:space="0" w:color="auto"/>
            </w:tcBorders>
            <w:hideMark/>
          </w:tcPr>
          <w:p w14:paraId="2135E76A" w14:textId="77777777" w:rsidR="00ED3309" w:rsidRPr="00CF01E9" w:rsidRDefault="00ED3309">
            <w:pPr>
              <w:rPr>
                <w:rFonts w:ascii="Arial" w:hAnsi="Arial" w:cs="Arial"/>
                <w:color w:val="000000"/>
                <w:sz w:val="22"/>
                <w:szCs w:val="22"/>
              </w:rPr>
            </w:pPr>
            <w:r w:rsidRPr="00CF01E9">
              <w:rPr>
                <w:rFonts w:ascii="Arial" w:hAnsi="Arial" w:cs="Arial"/>
                <w:color w:val="000000"/>
                <w:sz w:val="22"/>
                <w:szCs w:val="22"/>
              </w:rPr>
              <w:t> </w:t>
            </w:r>
          </w:p>
        </w:tc>
      </w:tr>
      <w:tr w:rsidR="002C7520" w:rsidRPr="00CF01E9" w14:paraId="35C3E9CC" w14:textId="77777777" w:rsidTr="00884E7F">
        <w:trPr>
          <w:trHeight w:val="300"/>
        </w:trPr>
        <w:tc>
          <w:tcPr>
            <w:tcW w:w="1668" w:type="dxa"/>
            <w:vMerge/>
            <w:vAlign w:val="center"/>
            <w:hideMark/>
          </w:tcPr>
          <w:p w14:paraId="6A5977AC" w14:textId="77777777" w:rsidR="00ED3309" w:rsidRPr="00CF01E9" w:rsidRDefault="00ED3309" w:rsidP="002C7520">
            <w:pPr>
              <w:rPr>
                <w:rFonts w:ascii="Arial" w:hAnsi="Arial" w:cs="Arial"/>
                <w:color w:val="000000"/>
                <w:sz w:val="22"/>
                <w:szCs w:val="22"/>
              </w:rPr>
            </w:pPr>
          </w:p>
        </w:tc>
        <w:tc>
          <w:tcPr>
            <w:tcW w:w="1559" w:type="dxa"/>
            <w:tcBorders>
              <w:top w:val="dashSmallGap" w:sz="4" w:space="0" w:color="auto"/>
            </w:tcBorders>
            <w:vAlign w:val="center"/>
            <w:hideMark/>
          </w:tcPr>
          <w:p w14:paraId="055102D1" w14:textId="71DB1397" w:rsidR="00ED3309" w:rsidRPr="00CF01E9" w:rsidRDefault="005A305A" w:rsidP="002C7520">
            <w:pPr>
              <w:rPr>
                <w:rFonts w:ascii="Arial" w:hAnsi="Arial" w:cs="Arial"/>
                <w:color w:val="000000"/>
                <w:sz w:val="22"/>
                <w:szCs w:val="22"/>
              </w:rPr>
            </w:pPr>
            <w:r w:rsidRPr="00CF01E9">
              <w:rPr>
                <w:rFonts w:ascii="Arial" w:hAnsi="Arial" w:cs="Arial"/>
                <w:color w:val="000000"/>
                <w:sz w:val="22"/>
                <w:szCs w:val="22"/>
              </w:rPr>
              <w:t>œuvrant</w:t>
            </w:r>
          </w:p>
        </w:tc>
        <w:tc>
          <w:tcPr>
            <w:tcW w:w="709" w:type="dxa"/>
            <w:vMerge/>
            <w:hideMark/>
          </w:tcPr>
          <w:p w14:paraId="0FE5ACAC" w14:textId="77777777" w:rsidR="00ED3309" w:rsidRPr="00CF01E9" w:rsidRDefault="00ED3309">
            <w:pPr>
              <w:rPr>
                <w:rFonts w:ascii="Arial" w:hAnsi="Arial" w:cs="Arial"/>
                <w:color w:val="000000"/>
                <w:sz w:val="22"/>
                <w:szCs w:val="22"/>
              </w:rPr>
            </w:pPr>
          </w:p>
        </w:tc>
        <w:tc>
          <w:tcPr>
            <w:tcW w:w="567" w:type="dxa"/>
            <w:vMerge/>
            <w:hideMark/>
          </w:tcPr>
          <w:p w14:paraId="791E046B" w14:textId="77777777" w:rsidR="00ED3309" w:rsidRPr="00CF01E9" w:rsidRDefault="00ED3309">
            <w:pPr>
              <w:rPr>
                <w:rFonts w:ascii="Arial" w:hAnsi="Arial" w:cs="Arial"/>
                <w:color w:val="000000"/>
                <w:sz w:val="22"/>
                <w:szCs w:val="22"/>
              </w:rPr>
            </w:pPr>
          </w:p>
        </w:tc>
        <w:tc>
          <w:tcPr>
            <w:tcW w:w="708" w:type="dxa"/>
            <w:vMerge/>
            <w:vAlign w:val="center"/>
            <w:hideMark/>
          </w:tcPr>
          <w:p w14:paraId="0F9C7715" w14:textId="77777777" w:rsidR="00ED3309" w:rsidRPr="00CF01E9" w:rsidRDefault="00ED3309" w:rsidP="002C7520">
            <w:pPr>
              <w:jc w:val="center"/>
              <w:rPr>
                <w:rFonts w:ascii="Arial" w:hAnsi="Arial" w:cs="Arial"/>
                <w:color w:val="000000"/>
                <w:sz w:val="22"/>
                <w:szCs w:val="22"/>
              </w:rPr>
            </w:pPr>
          </w:p>
        </w:tc>
        <w:tc>
          <w:tcPr>
            <w:tcW w:w="426" w:type="dxa"/>
            <w:tcBorders>
              <w:top w:val="dashSmallGap" w:sz="4" w:space="0" w:color="auto"/>
            </w:tcBorders>
            <w:hideMark/>
          </w:tcPr>
          <w:p w14:paraId="00911E00"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425" w:type="dxa"/>
            <w:tcBorders>
              <w:top w:val="dashSmallGap" w:sz="4" w:space="0" w:color="auto"/>
            </w:tcBorders>
            <w:hideMark/>
          </w:tcPr>
          <w:p w14:paraId="5A389068"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425" w:type="dxa"/>
            <w:tcBorders>
              <w:top w:val="dashSmallGap" w:sz="4" w:space="0" w:color="auto"/>
            </w:tcBorders>
            <w:hideMark/>
          </w:tcPr>
          <w:p w14:paraId="4708DEA4"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425" w:type="dxa"/>
            <w:tcBorders>
              <w:top w:val="dashSmallGap" w:sz="4" w:space="0" w:color="auto"/>
            </w:tcBorders>
            <w:hideMark/>
          </w:tcPr>
          <w:p w14:paraId="3A521E5B"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426" w:type="dxa"/>
            <w:tcBorders>
              <w:top w:val="dashSmallGap" w:sz="4" w:space="0" w:color="auto"/>
            </w:tcBorders>
            <w:hideMark/>
          </w:tcPr>
          <w:p w14:paraId="7B636EA8" w14:textId="77777777" w:rsidR="00ED3309" w:rsidRPr="00CF01E9" w:rsidRDefault="00ED3309" w:rsidP="00ED3309">
            <w:pPr>
              <w:rPr>
                <w:rFonts w:ascii="Arial" w:hAnsi="Arial" w:cs="Arial"/>
                <w:color w:val="000000"/>
                <w:sz w:val="22"/>
                <w:szCs w:val="22"/>
              </w:rPr>
            </w:pPr>
            <w:r w:rsidRPr="00CF01E9">
              <w:rPr>
                <w:rFonts w:ascii="Arial" w:hAnsi="Arial" w:cs="Arial"/>
                <w:color w:val="000000"/>
                <w:sz w:val="22"/>
                <w:szCs w:val="22"/>
              </w:rPr>
              <w:t> </w:t>
            </w:r>
          </w:p>
        </w:tc>
        <w:tc>
          <w:tcPr>
            <w:tcW w:w="1134" w:type="dxa"/>
            <w:tcBorders>
              <w:top w:val="dashSmallGap" w:sz="4" w:space="0" w:color="auto"/>
            </w:tcBorders>
            <w:hideMark/>
          </w:tcPr>
          <w:p w14:paraId="30992EEC" w14:textId="77777777" w:rsidR="00ED3309" w:rsidRPr="00CF01E9" w:rsidRDefault="00ED3309">
            <w:pPr>
              <w:rPr>
                <w:rFonts w:ascii="Arial" w:hAnsi="Arial" w:cs="Arial"/>
                <w:color w:val="000000"/>
                <w:sz w:val="22"/>
                <w:szCs w:val="22"/>
              </w:rPr>
            </w:pPr>
            <w:r w:rsidRPr="00CF01E9">
              <w:rPr>
                <w:rFonts w:ascii="Arial" w:hAnsi="Arial" w:cs="Arial"/>
                <w:color w:val="000000"/>
                <w:sz w:val="22"/>
                <w:szCs w:val="22"/>
              </w:rPr>
              <w:t> </w:t>
            </w:r>
          </w:p>
        </w:tc>
        <w:tc>
          <w:tcPr>
            <w:tcW w:w="1134" w:type="dxa"/>
            <w:tcBorders>
              <w:top w:val="dashSmallGap" w:sz="4" w:space="0" w:color="auto"/>
            </w:tcBorders>
            <w:hideMark/>
          </w:tcPr>
          <w:p w14:paraId="7FA9F25E" w14:textId="77777777" w:rsidR="00ED3309" w:rsidRPr="00CF01E9" w:rsidRDefault="00ED3309">
            <w:pPr>
              <w:rPr>
                <w:rFonts w:ascii="Arial" w:hAnsi="Arial" w:cs="Arial"/>
                <w:color w:val="000000"/>
                <w:sz w:val="22"/>
                <w:szCs w:val="22"/>
              </w:rPr>
            </w:pPr>
            <w:r w:rsidRPr="00CF01E9">
              <w:rPr>
                <w:rFonts w:ascii="Arial" w:hAnsi="Arial" w:cs="Arial"/>
                <w:color w:val="000000"/>
                <w:sz w:val="22"/>
                <w:szCs w:val="22"/>
              </w:rPr>
              <w:t> </w:t>
            </w:r>
          </w:p>
        </w:tc>
      </w:tr>
      <w:tr w:rsidR="005A305A" w:rsidRPr="00CF01E9" w14:paraId="13298B1F" w14:textId="77777777" w:rsidTr="002C7520">
        <w:trPr>
          <w:trHeight w:val="600"/>
        </w:trPr>
        <w:tc>
          <w:tcPr>
            <w:tcW w:w="3227" w:type="dxa"/>
            <w:gridSpan w:val="2"/>
            <w:vAlign w:val="center"/>
            <w:hideMark/>
          </w:tcPr>
          <w:p w14:paraId="1D5C8431" w14:textId="6B799C61" w:rsidR="005A305A" w:rsidRPr="00CF01E9" w:rsidRDefault="005A305A" w:rsidP="002C7520">
            <w:pPr>
              <w:rPr>
                <w:rFonts w:ascii="Arial" w:hAnsi="Arial" w:cs="Arial"/>
                <w:color w:val="000000"/>
                <w:sz w:val="22"/>
                <w:szCs w:val="22"/>
              </w:rPr>
            </w:pPr>
            <w:r w:rsidRPr="00CF01E9">
              <w:rPr>
                <w:rFonts w:ascii="Arial" w:hAnsi="Arial" w:cs="Arial"/>
                <w:color w:val="000000"/>
                <w:sz w:val="22"/>
                <w:szCs w:val="22"/>
              </w:rPr>
              <w:t>Agents de service </w:t>
            </w:r>
          </w:p>
        </w:tc>
        <w:tc>
          <w:tcPr>
            <w:tcW w:w="709" w:type="dxa"/>
            <w:hideMark/>
          </w:tcPr>
          <w:p w14:paraId="0148141C"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567" w:type="dxa"/>
            <w:hideMark/>
          </w:tcPr>
          <w:p w14:paraId="45383483"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708" w:type="dxa"/>
            <w:vAlign w:val="center"/>
            <w:hideMark/>
          </w:tcPr>
          <w:p w14:paraId="1843643A" w14:textId="77777777" w:rsidR="005A305A" w:rsidRPr="00CF01E9" w:rsidRDefault="005A305A" w:rsidP="002C7520">
            <w:pPr>
              <w:jc w:val="center"/>
              <w:rPr>
                <w:rFonts w:ascii="Arial" w:hAnsi="Arial" w:cs="Arial"/>
                <w:color w:val="000000"/>
                <w:sz w:val="22"/>
                <w:szCs w:val="22"/>
              </w:rPr>
            </w:pPr>
            <w:r w:rsidRPr="00CF01E9">
              <w:rPr>
                <w:rFonts w:ascii="Arial" w:hAnsi="Arial" w:cs="Arial"/>
                <w:color w:val="000000"/>
                <w:sz w:val="22"/>
                <w:szCs w:val="22"/>
              </w:rPr>
              <w:t>oui</w:t>
            </w:r>
          </w:p>
        </w:tc>
        <w:tc>
          <w:tcPr>
            <w:tcW w:w="426" w:type="dxa"/>
            <w:hideMark/>
          </w:tcPr>
          <w:p w14:paraId="6C68D3D1"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0C92F576"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7CDF5F25"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2051FFE3"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6" w:type="dxa"/>
            <w:hideMark/>
          </w:tcPr>
          <w:p w14:paraId="04D25B3F"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1134" w:type="dxa"/>
            <w:hideMark/>
          </w:tcPr>
          <w:p w14:paraId="150320B5"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1134" w:type="dxa"/>
            <w:hideMark/>
          </w:tcPr>
          <w:p w14:paraId="340A88A9"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r>
      <w:tr w:rsidR="005A305A" w:rsidRPr="00CF01E9" w14:paraId="49808EE4" w14:textId="77777777" w:rsidTr="002C7520">
        <w:trPr>
          <w:trHeight w:val="600"/>
        </w:trPr>
        <w:tc>
          <w:tcPr>
            <w:tcW w:w="3227" w:type="dxa"/>
            <w:gridSpan w:val="2"/>
            <w:vAlign w:val="center"/>
            <w:hideMark/>
          </w:tcPr>
          <w:p w14:paraId="714A2DBE" w14:textId="106E1DCB" w:rsidR="005A305A" w:rsidRPr="00CF01E9" w:rsidRDefault="005A305A" w:rsidP="002C7520">
            <w:pPr>
              <w:rPr>
                <w:rFonts w:ascii="Arial" w:hAnsi="Arial" w:cs="Arial"/>
                <w:color w:val="000000"/>
                <w:sz w:val="22"/>
                <w:szCs w:val="22"/>
              </w:rPr>
            </w:pPr>
            <w:r w:rsidRPr="00CF01E9">
              <w:rPr>
                <w:rFonts w:ascii="Arial" w:hAnsi="Arial" w:cs="Arial"/>
                <w:color w:val="000000"/>
                <w:sz w:val="22"/>
                <w:szCs w:val="22"/>
              </w:rPr>
              <w:t>Agents en régie </w:t>
            </w:r>
          </w:p>
        </w:tc>
        <w:tc>
          <w:tcPr>
            <w:tcW w:w="709" w:type="dxa"/>
            <w:hideMark/>
          </w:tcPr>
          <w:p w14:paraId="45C9BA66"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567" w:type="dxa"/>
            <w:hideMark/>
          </w:tcPr>
          <w:p w14:paraId="6700B5F1"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708" w:type="dxa"/>
            <w:vAlign w:val="center"/>
            <w:hideMark/>
          </w:tcPr>
          <w:p w14:paraId="2150C50E" w14:textId="77777777" w:rsidR="005A305A" w:rsidRPr="00CF01E9" w:rsidRDefault="005A305A" w:rsidP="002C7520">
            <w:pPr>
              <w:jc w:val="center"/>
              <w:rPr>
                <w:rFonts w:ascii="Arial" w:hAnsi="Arial" w:cs="Arial"/>
                <w:color w:val="000000"/>
                <w:sz w:val="22"/>
                <w:szCs w:val="22"/>
              </w:rPr>
            </w:pPr>
            <w:r w:rsidRPr="00CF01E9">
              <w:rPr>
                <w:rFonts w:ascii="Arial" w:hAnsi="Arial" w:cs="Arial"/>
                <w:color w:val="000000"/>
                <w:sz w:val="22"/>
                <w:szCs w:val="22"/>
              </w:rPr>
              <w:t>oui</w:t>
            </w:r>
          </w:p>
        </w:tc>
        <w:tc>
          <w:tcPr>
            <w:tcW w:w="426" w:type="dxa"/>
            <w:hideMark/>
          </w:tcPr>
          <w:p w14:paraId="32A47025"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696F0EE9"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649BE7D2"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4C1941B3"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6" w:type="dxa"/>
            <w:hideMark/>
          </w:tcPr>
          <w:p w14:paraId="7FFA44C5"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1134" w:type="dxa"/>
            <w:hideMark/>
          </w:tcPr>
          <w:p w14:paraId="3F2D241D"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1134" w:type="dxa"/>
            <w:hideMark/>
          </w:tcPr>
          <w:p w14:paraId="41CF51C3"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r>
      <w:tr w:rsidR="005A305A" w:rsidRPr="00CF01E9" w14:paraId="7CB604FE" w14:textId="77777777" w:rsidTr="002C7520">
        <w:trPr>
          <w:trHeight w:val="600"/>
        </w:trPr>
        <w:tc>
          <w:tcPr>
            <w:tcW w:w="3227" w:type="dxa"/>
            <w:gridSpan w:val="2"/>
            <w:vAlign w:val="center"/>
            <w:hideMark/>
          </w:tcPr>
          <w:p w14:paraId="04A43A4D" w14:textId="144AB0D2" w:rsidR="005A305A" w:rsidRPr="00CF01E9" w:rsidRDefault="005A305A" w:rsidP="002C7520">
            <w:pPr>
              <w:rPr>
                <w:rFonts w:ascii="Arial" w:hAnsi="Arial" w:cs="Arial"/>
                <w:color w:val="000000"/>
                <w:sz w:val="22"/>
                <w:szCs w:val="22"/>
              </w:rPr>
            </w:pPr>
            <w:r w:rsidRPr="00CF01E9">
              <w:rPr>
                <w:rFonts w:ascii="Arial" w:hAnsi="Arial" w:cs="Arial"/>
                <w:color w:val="000000"/>
                <w:sz w:val="22"/>
                <w:szCs w:val="22"/>
              </w:rPr>
              <w:t>Prestations ponctuelles (vitrerie,..) </w:t>
            </w:r>
          </w:p>
        </w:tc>
        <w:tc>
          <w:tcPr>
            <w:tcW w:w="709" w:type="dxa"/>
            <w:hideMark/>
          </w:tcPr>
          <w:p w14:paraId="2B5D4329"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567" w:type="dxa"/>
            <w:hideMark/>
          </w:tcPr>
          <w:p w14:paraId="33E655A9"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708" w:type="dxa"/>
            <w:vAlign w:val="center"/>
            <w:hideMark/>
          </w:tcPr>
          <w:p w14:paraId="2670FF1A" w14:textId="77777777" w:rsidR="005A305A" w:rsidRPr="00CF01E9" w:rsidRDefault="005A305A" w:rsidP="002C7520">
            <w:pPr>
              <w:jc w:val="center"/>
              <w:rPr>
                <w:rFonts w:ascii="Arial" w:hAnsi="Arial" w:cs="Arial"/>
                <w:color w:val="000000"/>
                <w:sz w:val="22"/>
                <w:szCs w:val="22"/>
              </w:rPr>
            </w:pPr>
            <w:r w:rsidRPr="00CF01E9">
              <w:rPr>
                <w:rFonts w:ascii="Arial" w:hAnsi="Arial" w:cs="Arial"/>
                <w:color w:val="000000"/>
                <w:sz w:val="22"/>
                <w:szCs w:val="22"/>
              </w:rPr>
              <w:t>oui</w:t>
            </w:r>
          </w:p>
        </w:tc>
        <w:tc>
          <w:tcPr>
            <w:tcW w:w="426" w:type="dxa"/>
            <w:hideMark/>
          </w:tcPr>
          <w:p w14:paraId="57F73F97"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434F7812"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5ABE19D0"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5" w:type="dxa"/>
            <w:hideMark/>
          </w:tcPr>
          <w:p w14:paraId="49F12125"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426" w:type="dxa"/>
            <w:hideMark/>
          </w:tcPr>
          <w:p w14:paraId="42916773" w14:textId="77777777" w:rsidR="005A305A" w:rsidRPr="00CF01E9" w:rsidRDefault="005A305A" w:rsidP="00ED3309">
            <w:pPr>
              <w:rPr>
                <w:rFonts w:ascii="Arial" w:hAnsi="Arial" w:cs="Arial"/>
                <w:color w:val="000000"/>
                <w:sz w:val="22"/>
                <w:szCs w:val="22"/>
              </w:rPr>
            </w:pPr>
            <w:r w:rsidRPr="00CF01E9">
              <w:rPr>
                <w:rFonts w:ascii="Arial" w:hAnsi="Arial" w:cs="Arial"/>
                <w:color w:val="000000"/>
                <w:sz w:val="22"/>
                <w:szCs w:val="22"/>
              </w:rPr>
              <w:t> </w:t>
            </w:r>
          </w:p>
        </w:tc>
        <w:tc>
          <w:tcPr>
            <w:tcW w:w="1134" w:type="dxa"/>
            <w:hideMark/>
          </w:tcPr>
          <w:p w14:paraId="5F3A8CE7"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c>
          <w:tcPr>
            <w:tcW w:w="1134" w:type="dxa"/>
            <w:hideMark/>
          </w:tcPr>
          <w:p w14:paraId="643C69DC" w14:textId="77777777" w:rsidR="005A305A" w:rsidRPr="00CF01E9" w:rsidRDefault="005A305A">
            <w:pPr>
              <w:rPr>
                <w:rFonts w:ascii="Arial" w:hAnsi="Arial" w:cs="Arial"/>
                <w:color w:val="000000"/>
                <w:sz w:val="22"/>
                <w:szCs w:val="22"/>
              </w:rPr>
            </w:pPr>
            <w:r w:rsidRPr="00CF01E9">
              <w:rPr>
                <w:rFonts w:ascii="Arial" w:hAnsi="Arial" w:cs="Arial"/>
                <w:color w:val="000000"/>
                <w:sz w:val="22"/>
                <w:szCs w:val="22"/>
              </w:rPr>
              <w:t> </w:t>
            </w:r>
          </w:p>
        </w:tc>
      </w:tr>
    </w:tbl>
    <w:p w14:paraId="0A179AE9" w14:textId="77777777" w:rsidR="00ED3309" w:rsidRPr="00CF01E9" w:rsidRDefault="00ED3309" w:rsidP="00ED3309">
      <w:pPr>
        <w:rPr>
          <w:rFonts w:ascii="Arial" w:hAnsi="Arial" w:cs="Arial"/>
          <w:color w:val="000000"/>
          <w:sz w:val="22"/>
          <w:szCs w:val="22"/>
        </w:rPr>
      </w:pPr>
    </w:p>
    <w:p w14:paraId="286DC088" w14:textId="77777777" w:rsidR="00ED3309" w:rsidRPr="00CF01E9" w:rsidRDefault="00ED3309" w:rsidP="009D7CB5">
      <w:pPr>
        <w:pStyle w:val="Paragraphedeliste"/>
        <w:rPr>
          <w:rFonts w:ascii="Arial" w:hAnsi="Arial" w:cs="Arial"/>
          <w:color w:val="000000"/>
          <w:sz w:val="22"/>
          <w:szCs w:val="22"/>
        </w:rPr>
      </w:pPr>
    </w:p>
    <w:p w14:paraId="157FDF3A" w14:textId="77777777" w:rsidR="00ED3309" w:rsidRPr="00CF01E9" w:rsidRDefault="00ED3309" w:rsidP="009D7CB5">
      <w:pPr>
        <w:pStyle w:val="Paragraphedeliste"/>
        <w:rPr>
          <w:rFonts w:ascii="Arial" w:hAnsi="Arial" w:cs="Arial"/>
          <w:color w:val="000000"/>
          <w:sz w:val="22"/>
          <w:szCs w:val="22"/>
        </w:rPr>
      </w:pPr>
    </w:p>
    <w:p w14:paraId="5A2A10B0" w14:textId="77777777" w:rsidR="009D7CB5" w:rsidRPr="00CF01E9" w:rsidRDefault="009D7CB5" w:rsidP="00CB5471">
      <w:pPr>
        <w:rPr>
          <w:rFonts w:ascii="Arial" w:hAnsi="Arial" w:cs="Arial"/>
          <w:color w:val="000000"/>
          <w:sz w:val="22"/>
          <w:szCs w:val="22"/>
        </w:rPr>
      </w:pPr>
    </w:p>
    <w:p w14:paraId="09AE7504" w14:textId="7271F84D" w:rsidR="00FC36ED" w:rsidRPr="00CF01E9" w:rsidRDefault="00FC36ED" w:rsidP="00FC36ED">
      <w:pPr>
        <w:pBdr>
          <w:bottom w:val="single" w:sz="4" w:space="1" w:color="auto"/>
        </w:pBdr>
        <w:tabs>
          <w:tab w:val="left" w:pos="0"/>
        </w:tabs>
        <w:rPr>
          <w:rFonts w:ascii="Arial" w:hAnsi="Arial" w:cs="Arial"/>
          <w:b/>
          <w:bCs/>
          <w:sz w:val="22"/>
          <w:szCs w:val="22"/>
        </w:rPr>
      </w:pPr>
      <w:r w:rsidRPr="00CF01E9">
        <w:rPr>
          <w:rFonts w:ascii="Arial" w:hAnsi="Arial" w:cs="Arial"/>
          <w:b/>
          <w:bCs/>
          <w:sz w:val="22"/>
          <w:szCs w:val="22"/>
        </w:rPr>
        <w:t>Sous-Critère 3 – Démarche qualité</w:t>
      </w:r>
    </w:p>
    <w:p w14:paraId="5266AE96" w14:textId="77777777" w:rsidR="00FC36ED" w:rsidRPr="00CF01E9" w:rsidRDefault="00FC36ED" w:rsidP="00CB5471">
      <w:pPr>
        <w:rPr>
          <w:rFonts w:ascii="Arial" w:hAnsi="Arial" w:cs="Arial"/>
          <w:color w:val="000000"/>
          <w:sz w:val="22"/>
          <w:szCs w:val="22"/>
        </w:rPr>
      </w:pPr>
    </w:p>
    <w:p w14:paraId="48449FFC" w14:textId="77777777" w:rsidR="00FC36ED" w:rsidRPr="00CF01E9" w:rsidRDefault="00FC36ED" w:rsidP="00CB5471">
      <w:pPr>
        <w:rPr>
          <w:rFonts w:ascii="Arial" w:hAnsi="Arial" w:cs="Arial"/>
          <w:color w:val="000000"/>
          <w:sz w:val="22"/>
          <w:szCs w:val="22"/>
        </w:rPr>
      </w:pPr>
    </w:p>
    <w:p w14:paraId="194FA746" w14:textId="3A7B60CA" w:rsidR="00FC36ED" w:rsidRPr="00CF01E9" w:rsidRDefault="00FC36ED" w:rsidP="00FC36ED">
      <w:pPr>
        <w:pStyle w:val="Paragraphedeliste"/>
        <w:numPr>
          <w:ilvl w:val="1"/>
          <w:numId w:val="14"/>
        </w:numPr>
        <w:tabs>
          <w:tab w:val="left" w:pos="0"/>
        </w:tabs>
        <w:rPr>
          <w:rFonts w:ascii="Arial" w:hAnsi="Arial" w:cs="Arial"/>
          <w:b/>
          <w:bCs/>
          <w:sz w:val="22"/>
          <w:szCs w:val="22"/>
        </w:rPr>
      </w:pPr>
      <w:r w:rsidRPr="00CF01E9">
        <w:rPr>
          <w:rFonts w:ascii="Arial" w:hAnsi="Arial" w:cs="Arial"/>
          <w:b/>
          <w:bCs/>
          <w:sz w:val="22"/>
          <w:szCs w:val="22"/>
        </w:rPr>
        <w:t>Description de la politique sociale de l'entreprise</w:t>
      </w:r>
    </w:p>
    <w:p w14:paraId="7F4EF3F0" w14:textId="77777777" w:rsidR="00FC36ED" w:rsidRPr="00CF01E9" w:rsidRDefault="00FC36ED" w:rsidP="00FC36ED">
      <w:pPr>
        <w:tabs>
          <w:tab w:val="left" w:pos="0"/>
        </w:tabs>
        <w:rPr>
          <w:rFonts w:ascii="Arial" w:hAnsi="Arial" w:cs="Arial"/>
          <w:b/>
          <w:bCs/>
          <w:sz w:val="22"/>
          <w:szCs w:val="22"/>
        </w:rPr>
      </w:pPr>
    </w:p>
    <w:p w14:paraId="72421EA3" w14:textId="662C10DC" w:rsidR="007D1650" w:rsidRPr="00CF01E9" w:rsidRDefault="007D1650" w:rsidP="007D1650">
      <w:pPr>
        <w:jc w:val="both"/>
        <w:rPr>
          <w:rFonts w:ascii="Arial" w:hAnsi="Arial" w:cs="Arial"/>
          <w:color w:val="000000"/>
          <w:sz w:val="22"/>
          <w:szCs w:val="22"/>
        </w:rPr>
      </w:pPr>
      <w:r w:rsidRPr="00CF01E9">
        <w:rPr>
          <w:rFonts w:ascii="Arial" w:hAnsi="Arial" w:cs="Arial"/>
          <w:color w:val="000000"/>
          <w:sz w:val="22"/>
          <w:szCs w:val="22"/>
        </w:rPr>
        <w:t>Le candidat décrira avec précision tous les avantages sociaux proposés par l’entreprise, tels que l’existence d’un Comité d’entreprise, la fourniture de tickets restaurant</w:t>
      </w:r>
      <w:r w:rsidR="00166266" w:rsidRPr="00CF01E9">
        <w:rPr>
          <w:rFonts w:ascii="Arial" w:hAnsi="Arial" w:cs="Arial"/>
          <w:color w:val="000000"/>
          <w:sz w:val="22"/>
          <w:szCs w:val="22"/>
        </w:rPr>
        <w:t xml:space="preserve"> ou subvention repas</w:t>
      </w:r>
      <w:r w:rsidRPr="00CF01E9">
        <w:rPr>
          <w:rFonts w:ascii="Arial" w:hAnsi="Arial" w:cs="Arial"/>
          <w:color w:val="000000"/>
          <w:sz w:val="22"/>
          <w:szCs w:val="22"/>
        </w:rPr>
        <w:t>, une mutuelle, les primes,…. ainsi que les conditions d’acquisition et leurs montants.</w:t>
      </w:r>
    </w:p>
    <w:p w14:paraId="4FB8FC0C" w14:textId="42818B7A" w:rsidR="00FC36ED" w:rsidRPr="00CF01E9" w:rsidRDefault="007D1650" w:rsidP="007D1650">
      <w:pPr>
        <w:jc w:val="both"/>
        <w:rPr>
          <w:rFonts w:ascii="Arial" w:hAnsi="Arial" w:cs="Arial"/>
          <w:color w:val="000000"/>
          <w:sz w:val="22"/>
          <w:szCs w:val="22"/>
        </w:rPr>
      </w:pPr>
      <w:r w:rsidRPr="00CF01E9">
        <w:rPr>
          <w:rFonts w:ascii="Arial" w:hAnsi="Arial" w:cs="Arial"/>
          <w:color w:val="000000"/>
          <w:sz w:val="22"/>
          <w:szCs w:val="22"/>
        </w:rPr>
        <w:t>Les montants indiqués par le titulaire sont contractuels et ne pourront en aucun cas être modifiés ou supprimés sur la durée du marché.</w:t>
      </w:r>
    </w:p>
    <w:p w14:paraId="667235A0" w14:textId="77777777" w:rsidR="007D1650" w:rsidRPr="00CF01E9" w:rsidRDefault="007D1650" w:rsidP="007D1650">
      <w:pPr>
        <w:jc w:val="both"/>
        <w:rPr>
          <w:rFonts w:ascii="Arial" w:hAnsi="Arial" w:cs="Arial"/>
          <w:color w:val="000000"/>
          <w:sz w:val="22"/>
          <w:szCs w:val="22"/>
        </w:rPr>
      </w:pPr>
    </w:p>
    <w:p w14:paraId="468035D2" w14:textId="77777777" w:rsidR="007D1650" w:rsidRPr="00CF01E9" w:rsidRDefault="007D1650" w:rsidP="007D1650">
      <w:pPr>
        <w:jc w:val="both"/>
        <w:rPr>
          <w:rFonts w:ascii="Arial" w:hAnsi="Arial" w:cs="Arial"/>
          <w:color w:val="000000"/>
          <w:sz w:val="22"/>
          <w:szCs w:val="22"/>
        </w:rPr>
      </w:pPr>
    </w:p>
    <w:p w14:paraId="06AA2B4F" w14:textId="77777777" w:rsidR="00FC36ED" w:rsidRPr="00CF01E9" w:rsidRDefault="00FC36ED" w:rsidP="00FC36ED">
      <w:pPr>
        <w:tabs>
          <w:tab w:val="left" w:pos="0"/>
        </w:tabs>
        <w:rPr>
          <w:rFonts w:ascii="Arial" w:hAnsi="Arial" w:cs="Arial"/>
          <w:b/>
          <w:bCs/>
          <w:sz w:val="22"/>
          <w:szCs w:val="22"/>
        </w:rPr>
      </w:pPr>
    </w:p>
    <w:p w14:paraId="2A3CF34F" w14:textId="4C9ECFF0" w:rsidR="00FC36ED" w:rsidRPr="00CF01E9" w:rsidRDefault="00FC36ED" w:rsidP="00FC36ED">
      <w:pPr>
        <w:pStyle w:val="Paragraphedeliste"/>
        <w:numPr>
          <w:ilvl w:val="1"/>
          <w:numId w:val="14"/>
        </w:numPr>
        <w:tabs>
          <w:tab w:val="left" w:pos="0"/>
        </w:tabs>
        <w:rPr>
          <w:rFonts w:ascii="Arial" w:hAnsi="Arial" w:cs="Arial"/>
          <w:b/>
          <w:bCs/>
          <w:sz w:val="22"/>
          <w:szCs w:val="22"/>
        </w:rPr>
      </w:pPr>
      <w:r w:rsidRPr="00CF01E9">
        <w:rPr>
          <w:rFonts w:ascii="Arial" w:hAnsi="Arial" w:cs="Arial"/>
          <w:b/>
          <w:bCs/>
          <w:sz w:val="22"/>
          <w:szCs w:val="22"/>
        </w:rPr>
        <w:lastRenderedPageBreak/>
        <w:t>Description de la politique liée aux enjeux environnementaux</w:t>
      </w:r>
    </w:p>
    <w:p w14:paraId="666DAB76" w14:textId="77777777" w:rsidR="00FC36ED" w:rsidRPr="00CF01E9" w:rsidRDefault="00FC36ED" w:rsidP="00FC36ED">
      <w:pPr>
        <w:tabs>
          <w:tab w:val="left" w:pos="0"/>
        </w:tabs>
        <w:rPr>
          <w:rFonts w:ascii="Arial" w:hAnsi="Arial" w:cs="Arial"/>
          <w:b/>
          <w:bCs/>
          <w:sz w:val="22"/>
          <w:szCs w:val="22"/>
        </w:rPr>
      </w:pPr>
    </w:p>
    <w:p w14:paraId="1B62D837" w14:textId="51B7C864" w:rsidR="00FC36ED" w:rsidRPr="00CF01E9" w:rsidRDefault="004948EB" w:rsidP="007D1650">
      <w:pPr>
        <w:pStyle w:val="Paragraphedeliste"/>
        <w:numPr>
          <w:ilvl w:val="2"/>
          <w:numId w:val="14"/>
        </w:numPr>
        <w:tabs>
          <w:tab w:val="left" w:pos="0"/>
        </w:tabs>
        <w:jc w:val="both"/>
        <w:rPr>
          <w:rFonts w:ascii="Arial" w:hAnsi="Arial" w:cs="Arial"/>
          <w:bCs/>
          <w:sz w:val="22"/>
          <w:szCs w:val="22"/>
        </w:rPr>
      </w:pPr>
      <w:r w:rsidRPr="00CF01E9">
        <w:rPr>
          <w:rFonts w:ascii="Arial" w:hAnsi="Arial" w:cs="Arial"/>
          <w:bCs/>
          <w:sz w:val="22"/>
          <w:szCs w:val="22"/>
        </w:rPr>
        <w:t>Quel est le type de produits utilisés pour le nettoyage et le détartrage (marques, label, origine) ? Le candidat devra joindre des fiches techniques. Quels sont leurs avantages et performances pour le respect des recommandations en matière de développement durable ?</w:t>
      </w:r>
    </w:p>
    <w:p w14:paraId="4321EA97" w14:textId="77777777" w:rsidR="00C43984" w:rsidRPr="00CF01E9" w:rsidRDefault="00C43984" w:rsidP="00C43984">
      <w:pPr>
        <w:pStyle w:val="Paragraphedeliste"/>
        <w:tabs>
          <w:tab w:val="left" w:pos="0"/>
        </w:tabs>
        <w:jc w:val="both"/>
        <w:rPr>
          <w:rFonts w:ascii="Arial" w:hAnsi="Arial" w:cs="Arial"/>
          <w:bCs/>
          <w:sz w:val="22"/>
          <w:szCs w:val="22"/>
        </w:rPr>
      </w:pPr>
    </w:p>
    <w:p w14:paraId="4A1536AC" w14:textId="261452EE" w:rsidR="004229EF" w:rsidRPr="00CF01E9" w:rsidRDefault="004229EF" w:rsidP="007D1650">
      <w:pPr>
        <w:pStyle w:val="Paragraphedeliste"/>
        <w:numPr>
          <w:ilvl w:val="2"/>
          <w:numId w:val="14"/>
        </w:numPr>
        <w:tabs>
          <w:tab w:val="left" w:pos="0"/>
        </w:tabs>
        <w:jc w:val="both"/>
        <w:rPr>
          <w:rFonts w:ascii="Arial" w:hAnsi="Arial" w:cs="Arial"/>
          <w:bCs/>
          <w:sz w:val="22"/>
          <w:szCs w:val="22"/>
        </w:rPr>
      </w:pPr>
      <w:r w:rsidRPr="00CF01E9">
        <w:rPr>
          <w:rFonts w:ascii="Arial" w:hAnsi="Arial" w:cs="Arial"/>
          <w:bCs/>
          <w:sz w:val="22"/>
          <w:szCs w:val="22"/>
        </w:rPr>
        <w:t>Le candidat précisera sa gestion de l’approvisionnement des stocks.</w:t>
      </w:r>
    </w:p>
    <w:p w14:paraId="3240681A" w14:textId="77777777" w:rsidR="007D1650" w:rsidRPr="00CF01E9" w:rsidRDefault="007D1650" w:rsidP="007D1650">
      <w:pPr>
        <w:pStyle w:val="Paragraphedeliste"/>
        <w:tabs>
          <w:tab w:val="left" w:pos="0"/>
        </w:tabs>
        <w:jc w:val="both"/>
        <w:rPr>
          <w:rFonts w:ascii="Arial" w:hAnsi="Arial" w:cs="Arial"/>
          <w:bCs/>
          <w:sz w:val="22"/>
          <w:szCs w:val="22"/>
        </w:rPr>
      </w:pPr>
    </w:p>
    <w:p w14:paraId="5696210B" w14:textId="1C067ED1" w:rsidR="00D5074B" w:rsidRPr="00CF01E9" w:rsidRDefault="00D5074B" w:rsidP="00D5074B">
      <w:pPr>
        <w:pStyle w:val="Paragraphedeliste"/>
        <w:numPr>
          <w:ilvl w:val="2"/>
          <w:numId w:val="14"/>
        </w:numPr>
        <w:tabs>
          <w:tab w:val="left" w:pos="0"/>
        </w:tabs>
        <w:jc w:val="both"/>
        <w:rPr>
          <w:rFonts w:ascii="Arial" w:hAnsi="Arial" w:cs="Arial"/>
          <w:bCs/>
          <w:sz w:val="22"/>
          <w:szCs w:val="22"/>
        </w:rPr>
      </w:pPr>
      <w:r w:rsidRPr="00CF01E9">
        <w:rPr>
          <w:rFonts w:ascii="Arial" w:hAnsi="Arial" w:cs="Arial"/>
          <w:bCs/>
          <w:sz w:val="22"/>
          <w:szCs w:val="22"/>
        </w:rPr>
        <w:t>Le candidat décrira toutes les mesures respectueuses de l’environnement</w:t>
      </w:r>
      <w:r w:rsidR="004229EF" w:rsidRPr="00CF01E9">
        <w:rPr>
          <w:rFonts w:ascii="Arial" w:hAnsi="Arial" w:cs="Arial"/>
          <w:bCs/>
          <w:sz w:val="22"/>
          <w:szCs w:val="22"/>
        </w:rPr>
        <w:t xml:space="preserve"> qu’il a adopté.</w:t>
      </w:r>
    </w:p>
    <w:p w14:paraId="3F9D90A8" w14:textId="77777777" w:rsidR="007D1650" w:rsidRPr="00CF01E9" w:rsidRDefault="007D1650" w:rsidP="00FC36ED">
      <w:pPr>
        <w:tabs>
          <w:tab w:val="left" w:pos="0"/>
        </w:tabs>
        <w:rPr>
          <w:rFonts w:ascii="Arial" w:hAnsi="Arial" w:cs="Arial"/>
          <w:bCs/>
          <w:sz w:val="22"/>
          <w:szCs w:val="22"/>
        </w:rPr>
      </w:pPr>
    </w:p>
    <w:p w14:paraId="3A0D7CB7" w14:textId="77777777" w:rsidR="00FC36ED" w:rsidRPr="00CF01E9" w:rsidRDefault="00FC36ED" w:rsidP="00FC36ED">
      <w:pPr>
        <w:tabs>
          <w:tab w:val="left" w:pos="0"/>
        </w:tabs>
        <w:rPr>
          <w:rFonts w:ascii="Arial" w:hAnsi="Arial" w:cs="Arial"/>
          <w:b/>
          <w:bCs/>
          <w:sz w:val="22"/>
          <w:szCs w:val="22"/>
        </w:rPr>
      </w:pPr>
    </w:p>
    <w:p w14:paraId="5BF1CDB6" w14:textId="26CACAAA" w:rsidR="00FC36ED" w:rsidRPr="00CF01E9" w:rsidRDefault="00FC36ED" w:rsidP="00FC36ED">
      <w:pPr>
        <w:pStyle w:val="Paragraphedeliste"/>
        <w:numPr>
          <w:ilvl w:val="1"/>
          <w:numId w:val="14"/>
        </w:numPr>
        <w:tabs>
          <w:tab w:val="left" w:pos="0"/>
        </w:tabs>
        <w:rPr>
          <w:rFonts w:ascii="Arial" w:hAnsi="Arial" w:cs="Arial"/>
          <w:b/>
          <w:bCs/>
          <w:sz w:val="22"/>
          <w:szCs w:val="22"/>
        </w:rPr>
      </w:pPr>
      <w:r w:rsidRPr="00CF01E9">
        <w:rPr>
          <w:rFonts w:ascii="Arial" w:hAnsi="Arial" w:cs="Arial"/>
          <w:b/>
          <w:bCs/>
          <w:sz w:val="22"/>
          <w:szCs w:val="22"/>
        </w:rPr>
        <w:t>Description de la démarche qualité et certifications</w:t>
      </w:r>
    </w:p>
    <w:p w14:paraId="039BFC9D" w14:textId="77777777" w:rsidR="00FC36ED" w:rsidRPr="00CF01E9" w:rsidRDefault="00FC36ED" w:rsidP="00FC36ED">
      <w:pPr>
        <w:tabs>
          <w:tab w:val="left" w:pos="0"/>
        </w:tabs>
        <w:rPr>
          <w:rFonts w:ascii="Arial" w:hAnsi="Arial" w:cs="Arial"/>
          <w:b/>
          <w:bCs/>
          <w:sz w:val="22"/>
          <w:szCs w:val="22"/>
        </w:rPr>
      </w:pPr>
    </w:p>
    <w:p w14:paraId="04D0279A" w14:textId="282272D1" w:rsidR="00FC36ED" w:rsidRPr="00CF01E9" w:rsidRDefault="001852CC" w:rsidP="001852CC">
      <w:pPr>
        <w:pStyle w:val="Paragraphedeliste"/>
        <w:numPr>
          <w:ilvl w:val="2"/>
          <w:numId w:val="14"/>
        </w:numPr>
        <w:tabs>
          <w:tab w:val="left" w:pos="0"/>
        </w:tabs>
        <w:rPr>
          <w:rFonts w:ascii="Arial" w:hAnsi="Arial" w:cs="Arial"/>
          <w:bCs/>
          <w:sz w:val="22"/>
          <w:szCs w:val="22"/>
        </w:rPr>
      </w:pPr>
      <w:r w:rsidRPr="00CF01E9">
        <w:rPr>
          <w:rFonts w:ascii="Arial" w:hAnsi="Arial" w:cs="Arial"/>
          <w:bCs/>
          <w:sz w:val="22"/>
          <w:szCs w:val="22"/>
        </w:rPr>
        <w:t>Un plan qualité est-il mis en place ?</w:t>
      </w:r>
    </w:p>
    <w:p w14:paraId="068B605D" w14:textId="77777777" w:rsidR="001852CC" w:rsidRPr="00CF01E9" w:rsidRDefault="001852CC" w:rsidP="001852CC">
      <w:pPr>
        <w:pStyle w:val="Paragraphedeliste"/>
        <w:tabs>
          <w:tab w:val="left" w:pos="0"/>
        </w:tabs>
        <w:rPr>
          <w:rFonts w:ascii="Arial" w:hAnsi="Arial" w:cs="Arial"/>
          <w:bCs/>
          <w:sz w:val="22"/>
          <w:szCs w:val="22"/>
        </w:rPr>
      </w:pPr>
    </w:p>
    <w:p w14:paraId="4C9B8D5F" w14:textId="04B20885" w:rsidR="001852CC" w:rsidRPr="00CF01E9" w:rsidRDefault="001852CC" w:rsidP="001852CC">
      <w:pPr>
        <w:pStyle w:val="Paragraphedeliste"/>
        <w:numPr>
          <w:ilvl w:val="2"/>
          <w:numId w:val="14"/>
        </w:numPr>
        <w:tabs>
          <w:tab w:val="left" w:pos="0"/>
        </w:tabs>
        <w:rPr>
          <w:rFonts w:ascii="Arial" w:hAnsi="Arial" w:cs="Arial"/>
          <w:bCs/>
          <w:sz w:val="22"/>
          <w:szCs w:val="22"/>
        </w:rPr>
      </w:pPr>
      <w:r w:rsidRPr="00CF01E9">
        <w:rPr>
          <w:rFonts w:ascii="Arial" w:hAnsi="Arial" w:cs="Arial"/>
          <w:bCs/>
          <w:sz w:val="22"/>
          <w:szCs w:val="22"/>
        </w:rPr>
        <w:t>Fournir l’ensemble des certifications en rapport avec l’objet du marché.</w:t>
      </w:r>
    </w:p>
    <w:p w14:paraId="408BF0EC" w14:textId="77777777" w:rsidR="00FC36ED" w:rsidRPr="00CF01E9" w:rsidRDefault="00FC36ED" w:rsidP="00FC36ED">
      <w:pPr>
        <w:tabs>
          <w:tab w:val="left" w:pos="0"/>
        </w:tabs>
        <w:rPr>
          <w:rFonts w:ascii="Arial" w:hAnsi="Arial" w:cs="Arial"/>
          <w:b/>
          <w:bCs/>
          <w:sz w:val="22"/>
          <w:szCs w:val="22"/>
        </w:rPr>
      </w:pPr>
    </w:p>
    <w:p w14:paraId="5EB2B350" w14:textId="77777777" w:rsidR="00FC36ED" w:rsidRPr="00CF01E9" w:rsidRDefault="00FC36ED" w:rsidP="00FC36ED">
      <w:pPr>
        <w:tabs>
          <w:tab w:val="left" w:pos="0"/>
        </w:tabs>
        <w:rPr>
          <w:rFonts w:ascii="Arial" w:hAnsi="Arial" w:cs="Arial"/>
          <w:b/>
          <w:bCs/>
          <w:sz w:val="22"/>
          <w:szCs w:val="22"/>
        </w:rPr>
      </w:pPr>
    </w:p>
    <w:p w14:paraId="7D70BEE8" w14:textId="35BBAC0A" w:rsidR="00FC36ED" w:rsidRPr="00CF01E9" w:rsidRDefault="00FC36ED" w:rsidP="00FC36ED">
      <w:pPr>
        <w:pBdr>
          <w:bottom w:val="single" w:sz="4" w:space="1" w:color="auto"/>
        </w:pBdr>
        <w:tabs>
          <w:tab w:val="left" w:pos="0"/>
        </w:tabs>
        <w:rPr>
          <w:rFonts w:ascii="Arial" w:hAnsi="Arial" w:cs="Arial"/>
          <w:b/>
          <w:bCs/>
          <w:sz w:val="22"/>
          <w:szCs w:val="22"/>
        </w:rPr>
      </w:pPr>
      <w:r w:rsidRPr="00CF01E9">
        <w:rPr>
          <w:rFonts w:ascii="Arial" w:hAnsi="Arial" w:cs="Arial"/>
          <w:b/>
          <w:bCs/>
          <w:sz w:val="22"/>
          <w:szCs w:val="22"/>
        </w:rPr>
        <w:t>Sous-Critère 4 – Moyens matériels</w:t>
      </w:r>
    </w:p>
    <w:p w14:paraId="6958CD7A" w14:textId="77777777" w:rsidR="00FC36ED" w:rsidRPr="00CF01E9" w:rsidRDefault="00FC36ED" w:rsidP="00FC36ED">
      <w:pPr>
        <w:rPr>
          <w:rFonts w:ascii="Arial" w:hAnsi="Arial" w:cs="Arial"/>
          <w:color w:val="000000"/>
          <w:sz w:val="22"/>
          <w:szCs w:val="22"/>
        </w:rPr>
      </w:pPr>
    </w:p>
    <w:p w14:paraId="0ECFC3A0" w14:textId="77777777" w:rsidR="00FC36ED" w:rsidRPr="00CF01E9" w:rsidRDefault="00FC36ED" w:rsidP="00FC36ED">
      <w:pPr>
        <w:rPr>
          <w:rFonts w:ascii="Arial" w:hAnsi="Arial" w:cs="Arial"/>
          <w:color w:val="000000"/>
          <w:sz w:val="22"/>
          <w:szCs w:val="22"/>
        </w:rPr>
      </w:pPr>
    </w:p>
    <w:p w14:paraId="53907FBB" w14:textId="23DCFC8F" w:rsidR="00FC36ED" w:rsidRPr="00CF01E9" w:rsidRDefault="00FC36ED" w:rsidP="00FC36ED">
      <w:pPr>
        <w:pStyle w:val="Paragraphedeliste"/>
        <w:numPr>
          <w:ilvl w:val="1"/>
          <w:numId w:val="15"/>
        </w:numPr>
        <w:tabs>
          <w:tab w:val="left" w:pos="0"/>
        </w:tabs>
        <w:rPr>
          <w:rFonts w:ascii="Arial" w:hAnsi="Arial" w:cs="Arial"/>
          <w:b/>
          <w:bCs/>
          <w:sz w:val="22"/>
          <w:szCs w:val="22"/>
        </w:rPr>
      </w:pPr>
      <w:r w:rsidRPr="00CF01E9">
        <w:rPr>
          <w:rFonts w:ascii="Arial" w:hAnsi="Arial" w:cs="Arial"/>
          <w:b/>
          <w:bCs/>
          <w:sz w:val="22"/>
          <w:szCs w:val="22"/>
        </w:rPr>
        <w:t>Matériel de nettoyage</w:t>
      </w:r>
    </w:p>
    <w:p w14:paraId="6FD1C327" w14:textId="77777777" w:rsidR="00FC36ED" w:rsidRPr="00CF01E9" w:rsidRDefault="00FC36ED" w:rsidP="00FC36ED">
      <w:pPr>
        <w:tabs>
          <w:tab w:val="left" w:pos="0"/>
        </w:tabs>
        <w:rPr>
          <w:rFonts w:ascii="Arial" w:hAnsi="Arial" w:cs="Arial"/>
          <w:b/>
          <w:bCs/>
          <w:sz w:val="22"/>
          <w:szCs w:val="22"/>
        </w:rPr>
      </w:pPr>
    </w:p>
    <w:p w14:paraId="575834AE" w14:textId="0311F54C" w:rsidR="00FC36ED" w:rsidRPr="00CF01E9" w:rsidRDefault="004948EB" w:rsidP="00FC36ED">
      <w:pPr>
        <w:tabs>
          <w:tab w:val="left" w:pos="0"/>
        </w:tabs>
        <w:rPr>
          <w:rFonts w:ascii="Arial" w:hAnsi="Arial" w:cs="Arial"/>
          <w:sz w:val="22"/>
          <w:szCs w:val="22"/>
        </w:rPr>
      </w:pPr>
      <w:r w:rsidRPr="00CF01E9">
        <w:rPr>
          <w:rFonts w:ascii="Arial" w:hAnsi="Arial" w:cs="Arial"/>
          <w:sz w:val="22"/>
          <w:szCs w:val="22"/>
        </w:rPr>
        <w:t>4.1.1</w:t>
      </w:r>
      <w:r w:rsidR="00240277" w:rsidRPr="00CF01E9">
        <w:rPr>
          <w:rFonts w:ascii="Arial" w:hAnsi="Arial" w:cs="Arial"/>
          <w:sz w:val="22"/>
          <w:szCs w:val="22"/>
        </w:rPr>
        <w:t>.</w:t>
      </w:r>
      <w:r w:rsidRPr="00CF01E9">
        <w:rPr>
          <w:rFonts w:ascii="Arial" w:hAnsi="Arial" w:cs="Arial"/>
          <w:sz w:val="22"/>
          <w:szCs w:val="22"/>
        </w:rPr>
        <w:tab/>
        <w:t>Décrire les matériels mis en place (quantités et types de matériels affectés au marché, fiches techniques des matériels à joindre</w:t>
      </w:r>
      <w:r w:rsidR="00240277" w:rsidRPr="00CF01E9">
        <w:rPr>
          <w:rFonts w:ascii="Arial" w:hAnsi="Arial" w:cs="Arial"/>
          <w:sz w:val="22"/>
          <w:szCs w:val="22"/>
        </w:rPr>
        <w:t>, ancienneté du matériel mis à disposition</w:t>
      </w:r>
      <w:r w:rsidRPr="00CF01E9">
        <w:rPr>
          <w:rFonts w:ascii="Arial" w:hAnsi="Arial" w:cs="Arial"/>
          <w:sz w:val="22"/>
          <w:szCs w:val="22"/>
        </w:rPr>
        <w:t>) selon modèle ci-dessous :</w:t>
      </w:r>
    </w:p>
    <w:p w14:paraId="6323515B" w14:textId="77777777" w:rsidR="009748B5" w:rsidRPr="00CF01E9" w:rsidRDefault="009748B5" w:rsidP="00FC36ED">
      <w:pPr>
        <w:tabs>
          <w:tab w:val="left" w:pos="0"/>
        </w:tab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450"/>
        <w:gridCol w:w="4078"/>
      </w:tblGrid>
      <w:tr w:rsidR="004948EB" w:rsidRPr="00CF01E9" w14:paraId="3046BE02" w14:textId="77777777" w:rsidTr="00D5074B">
        <w:trPr>
          <w:trHeight w:val="653"/>
        </w:trPr>
        <w:tc>
          <w:tcPr>
            <w:tcW w:w="3794" w:type="dxa"/>
            <w:shd w:val="clear" w:color="auto" w:fill="D9D9D9" w:themeFill="background1" w:themeFillShade="D9"/>
            <w:vAlign w:val="center"/>
          </w:tcPr>
          <w:p w14:paraId="10A5A00D" w14:textId="77777777" w:rsidR="004948EB" w:rsidRPr="00CF01E9" w:rsidRDefault="004948EB" w:rsidP="00D5074B">
            <w:pPr>
              <w:pStyle w:val="En-tte"/>
              <w:tabs>
                <w:tab w:val="clear" w:pos="4536"/>
                <w:tab w:val="clear" w:pos="9072"/>
              </w:tabs>
              <w:jc w:val="center"/>
              <w:rPr>
                <w:rFonts w:ascii="Arial" w:hAnsi="Arial" w:cs="Arial"/>
                <w:b/>
                <w:sz w:val="22"/>
                <w:szCs w:val="22"/>
              </w:rPr>
            </w:pPr>
            <w:r w:rsidRPr="00CF01E9">
              <w:rPr>
                <w:rFonts w:ascii="Arial" w:hAnsi="Arial" w:cs="Arial"/>
                <w:b/>
                <w:sz w:val="22"/>
                <w:szCs w:val="22"/>
              </w:rPr>
              <w:t>Désignation et type de matériel</w:t>
            </w:r>
          </w:p>
        </w:tc>
        <w:tc>
          <w:tcPr>
            <w:tcW w:w="1450" w:type="dxa"/>
            <w:shd w:val="clear" w:color="auto" w:fill="D9D9D9" w:themeFill="background1" w:themeFillShade="D9"/>
            <w:vAlign w:val="center"/>
          </w:tcPr>
          <w:p w14:paraId="3CF9DC27" w14:textId="77777777" w:rsidR="004948EB" w:rsidRPr="00CF01E9" w:rsidRDefault="004948EB" w:rsidP="00D5074B">
            <w:pPr>
              <w:pStyle w:val="En-tte"/>
              <w:tabs>
                <w:tab w:val="clear" w:pos="4536"/>
                <w:tab w:val="clear" w:pos="9072"/>
              </w:tabs>
              <w:jc w:val="center"/>
              <w:rPr>
                <w:rFonts w:ascii="Arial" w:hAnsi="Arial" w:cs="Arial"/>
                <w:b/>
                <w:sz w:val="22"/>
                <w:szCs w:val="22"/>
              </w:rPr>
            </w:pPr>
            <w:r w:rsidRPr="00CF01E9">
              <w:rPr>
                <w:rFonts w:ascii="Arial" w:hAnsi="Arial" w:cs="Arial"/>
                <w:b/>
                <w:sz w:val="22"/>
                <w:szCs w:val="22"/>
              </w:rPr>
              <w:t>Quantité</w:t>
            </w:r>
          </w:p>
        </w:tc>
        <w:tc>
          <w:tcPr>
            <w:tcW w:w="4078" w:type="dxa"/>
            <w:shd w:val="clear" w:color="auto" w:fill="D9D9D9" w:themeFill="background1" w:themeFillShade="D9"/>
            <w:vAlign w:val="center"/>
          </w:tcPr>
          <w:p w14:paraId="32E903E2" w14:textId="42986D53" w:rsidR="004948EB" w:rsidRPr="00CF01E9" w:rsidRDefault="004948EB" w:rsidP="00D5074B">
            <w:pPr>
              <w:pStyle w:val="En-tte"/>
              <w:tabs>
                <w:tab w:val="clear" w:pos="4536"/>
                <w:tab w:val="clear" w:pos="9072"/>
              </w:tabs>
              <w:jc w:val="center"/>
              <w:rPr>
                <w:rFonts w:ascii="Arial" w:hAnsi="Arial" w:cs="Arial"/>
                <w:b/>
                <w:sz w:val="22"/>
                <w:szCs w:val="22"/>
              </w:rPr>
            </w:pPr>
            <w:r w:rsidRPr="00CF01E9">
              <w:rPr>
                <w:rFonts w:ascii="Arial" w:hAnsi="Arial" w:cs="Arial"/>
                <w:b/>
                <w:sz w:val="22"/>
                <w:szCs w:val="22"/>
              </w:rPr>
              <w:t>Caractéristiques des matériels J</w:t>
            </w:r>
            <w:r w:rsidR="00D5074B" w:rsidRPr="00CF01E9">
              <w:rPr>
                <w:rFonts w:ascii="Arial" w:hAnsi="Arial" w:cs="Arial"/>
                <w:b/>
                <w:sz w:val="22"/>
                <w:szCs w:val="22"/>
              </w:rPr>
              <w:t>oindre les fiches techniques</w:t>
            </w:r>
          </w:p>
        </w:tc>
      </w:tr>
      <w:tr w:rsidR="004948EB" w:rsidRPr="00CF01E9" w14:paraId="27F7438E" w14:textId="77777777" w:rsidTr="004948EB">
        <w:tc>
          <w:tcPr>
            <w:tcW w:w="3794" w:type="dxa"/>
            <w:shd w:val="clear" w:color="auto" w:fill="auto"/>
          </w:tcPr>
          <w:p w14:paraId="7D697542" w14:textId="58D69617" w:rsidR="004948EB" w:rsidRPr="00CF01E9" w:rsidRDefault="004948EB" w:rsidP="000267E8">
            <w:pPr>
              <w:pStyle w:val="En-tte"/>
              <w:tabs>
                <w:tab w:val="clear" w:pos="4536"/>
                <w:tab w:val="clear" w:pos="9072"/>
              </w:tabs>
              <w:rPr>
                <w:rFonts w:ascii="Arial" w:hAnsi="Arial" w:cs="Arial"/>
                <w:sz w:val="22"/>
                <w:szCs w:val="22"/>
              </w:rPr>
            </w:pPr>
            <w:r w:rsidRPr="00CF01E9">
              <w:rPr>
                <w:rFonts w:ascii="Arial" w:hAnsi="Arial" w:cs="Arial"/>
                <w:sz w:val="22"/>
                <w:szCs w:val="22"/>
              </w:rPr>
              <w:t>Chariots</w:t>
            </w:r>
          </w:p>
        </w:tc>
        <w:tc>
          <w:tcPr>
            <w:tcW w:w="1450" w:type="dxa"/>
            <w:shd w:val="clear" w:color="auto" w:fill="auto"/>
          </w:tcPr>
          <w:p w14:paraId="51C46ADF" w14:textId="77777777" w:rsidR="004948EB" w:rsidRPr="00CF01E9" w:rsidRDefault="004948EB" w:rsidP="000267E8">
            <w:pPr>
              <w:pStyle w:val="En-tte"/>
              <w:tabs>
                <w:tab w:val="clear" w:pos="4536"/>
                <w:tab w:val="clear" w:pos="9072"/>
              </w:tabs>
              <w:rPr>
                <w:rFonts w:ascii="Arial" w:hAnsi="Arial" w:cs="Arial"/>
                <w:sz w:val="22"/>
                <w:szCs w:val="22"/>
              </w:rPr>
            </w:pPr>
          </w:p>
        </w:tc>
        <w:tc>
          <w:tcPr>
            <w:tcW w:w="4078" w:type="dxa"/>
            <w:shd w:val="clear" w:color="auto" w:fill="auto"/>
          </w:tcPr>
          <w:p w14:paraId="7744DDA0" w14:textId="77777777" w:rsidR="004948EB" w:rsidRPr="00CF01E9" w:rsidRDefault="004948EB" w:rsidP="000267E8">
            <w:pPr>
              <w:pStyle w:val="En-tte"/>
              <w:tabs>
                <w:tab w:val="clear" w:pos="4536"/>
                <w:tab w:val="clear" w:pos="9072"/>
              </w:tabs>
              <w:rPr>
                <w:rFonts w:ascii="Arial" w:hAnsi="Arial" w:cs="Arial"/>
                <w:sz w:val="22"/>
                <w:szCs w:val="22"/>
              </w:rPr>
            </w:pPr>
          </w:p>
        </w:tc>
      </w:tr>
      <w:tr w:rsidR="004948EB" w:rsidRPr="00CF01E9" w14:paraId="4C4438DD" w14:textId="77777777" w:rsidTr="004948EB">
        <w:tc>
          <w:tcPr>
            <w:tcW w:w="3794" w:type="dxa"/>
            <w:shd w:val="clear" w:color="auto" w:fill="auto"/>
          </w:tcPr>
          <w:p w14:paraId="53E75EF3" w14:textId="77777777" w:rsidR="004948EB" w:rsidRPr="00CF01E9" w:rsidRDefault="004948EB" w:rsidP="000267E8">
            <w:pPr>
              <w:pStyle w:val="En-tte"/>
              <w:tabs>
                <w:tab w:val="clear" w:pos="4536"/>
                <w:tab w:val="clear" w:pos="9072"/>
              </w:tabs>
              <w:rPr>
                <w:rFonts w:ascii="Arial" w:hAnsi="Arial" w:cs="Arial"/>
                <w:sz w:val="22"/>
                <w:szCs w:val="22"/>
              </w:rPr>
            </w:pPr>
            <w:r w:rsidRPr="00CF01E9">
              <w:rPr>
                <w:rFonts w:ascii="Arial" w:hAnsi="Arial" w:cs="Arial"/>
                <w:sz w:val="22"/>
                <w:szCs w:val="22"/>
              </w:rPr>
              <w:t>Aspirateurs</w:t>
            </w:r>
          </w:p>
        </w:tc>
        <w:tc>
          <w:tcPr>
            <w:tcW w:w="1450" w:type="dxa"/>
            <w:shd w:val="clear" w:color="auto" w:fill="auto"/>
          </w:tcPr>
          <w:p w14:paraId="6E326B3D" w14:textId="77777777" w:rsidR="004948EB" w:rsidRPr="00CF01E9" w:rsidRDefault="004948EB" w:rsidP="000267E8">
            <w:pPr>
              <w:pStyle w:val="En-tte"/>
              <w:tabs>
                <w:tab w:val="clear" w:pos="4536"/>
                <w:tab w:val="clear" w:pos="9072"/>
              </w:tabs>
              <w:rPr>
                <w:rFonts w:ascii="Arial" w:hAnsi="Arial" w:cs="Arial"/>
                <w:sz w:val="22"/>
                <w:szCs w:val="22"/>
              </w:rPr>
            </w:pPr>
          </w:p>
        </w:tc>
        <w:tc>
          <w:tcPr>
            <w:tcW w:w="4078" w:type="dxa"/>
            <w:shd w:val="clear" w:color="auto" w:fill="auto"/>
          </w:tcPr>
          <w:p w14:paraId="1F48F0A2" w14:textId="77777777" w:rsidR="004948EB" w:rsidRPr="00CF01E9" w:rsidRDefault="004948EB" w:rsidP="000267E8">
            <w:pPr>
              <w:pStyle w:val="En-tte"/>
              <w:tabs>
                <w:tab w:val="clear" w:pos="4536"/>
                <w:tab w:val="clear" w:pos="9072"/>
              </w:tabs>
              <w:rPr>
                <w:rFonts w:ascii="Arial" w:hAnsi="Arial" w:cs="Arial"/>
                <w:sz w:val="22"/>
                <w:szCs w:val="22"/>
              </w:rPr>
            </w:pPr>
          </w:p>
        </w:tc>
      </w:tr>
      <w:tr w:rsidR="004948EB" w:rsidRPr="00CF01E9" w14:paraId="2B68BEBC" w14:textId="77777777" w:rsidTr="004948EB">
        <w:tc>
          <w:tcPr>
            <w:tcW w:w="3794" w:type="dxa"/>
            <w:shd w:val="clear" w:color="auto" w:fill="auto"/>
          </w:tcPr>
          <w:p w14:paraId="70465118" w14:textId="1838DF2E" w:rsidR="004948EB" w:rsidRPr="00CF01E9" w:rsidRDefault="004948EB" w:rsidP="000267E8">
            <w:pPr>
              <w:pStyle w:val="En-tte"/>
              <w:tabs>
                <w:tab w:val="clear" w:pos="4536"/>
                <w:tab w:val="clear" w:pos="9072"/>
              </w:tabs>
              <w:rPr>
                <w:rFonts w:ascii="Arial" w:hAnsi="Arial" w:cs="Arial"/>
                <w:sz w:val="22"/>
                <w:szCs w:val="22"/>
              </w:rPr>
            </w:pPr>
            <w:r w:rsidRPr="00CF01E9">
              <w:rPr>
                <w:rFonts w:ascii="Arial" w:hAnsi="Arial" w:cs="Arial"/>
                <w:sz w:val="22"/>
                <w:szCs w:val="22"/>
              </w:rPr>
              <w:t>…</w:t>
            </w:r>
          </w:p>
        </w:tc>
        <w:tc>
          <w:tcPr>
            <w:tcW w:w="1450" w:type="dxa"/>
            <w:shd w:val="clear" w:color="auto" w:fill="auto"/>
          </w:tcPr>
          <w:p w14:paraId="54A20B9D" w14:textId="77777777" w:rsidR="004948EB" w:rsidRPr="00CF01E9" w:rsidRDefault="004948EB" w:rsidP="000267E8">
            <w:pPr>
              <w:pStyle w:val="En-tte"/>
              <w:tabs>
                <w:tab w:val="clear" w:pos="4536"/>
                <w:tab w:val="clear" w:pos="9072"/>
              </w:tabs>
              <w:rPr>
                <w:rFonts w:ascii="Arial" w:hAnsi="Arial" w:cs="Arial"/>
                <w:sz w:val="22"/>
                <w:szCs w:val="22"/>
              </w:rPr>
            </w:pPr>
          </w:p>
        </w:tc>
        <w:tc>
          <w:tcPr>
            <w:tcW w:w="4078" w:type="dxa"/>
            <w:shd w:val="clear" w:color="auto" w:fill="auto"/>
          </w:tcPr>
          <w:p w14:paraId="67A476A6" w14:textId="77777777" w:rsidR="004948EB" w:rsidRPr="00CF01E9" w:rsidRDefault="004948EB" w:rsidP="000267E8">
            <w:pPr>
              <w:pStyle w:val="En-tte"/>
              <w:tabs>
                <w:tab w:val="clear" w:pos="4536"/>
                <w:tab w:val="clear" w:pos="9072"/>
              </w:tabs>
              <w:rPr>
                <w:rFonts w:ascii="Arial" w:hAnsi="Arial" w:cs="Arial"/>
                <w:sz w:val="22"/>
                <w:szCs w:val="22"/>
              </w:rPr>
            </w:pPr>
          </w:p>
        </w:tc>
      </w:tr>
      <w:tr w:rsidR="004948EB" w:rsidRPr="00CF01E9" w14:paraId="0AA0AAF1" w14:textId="77777777" w:rsidTr="004948EB">
        <w:tc>
          <w:tcPr>
            <w:tcW w:w="3794" w:type="dxa"/>
            <w:shd w:val="clear" w:color="auto" w:fill="auto"/>
          </w:tcPr>
          <w:p w14:paraId="6C69F282" w14:textId="77777777" w:rsidR="004948EB" w:rsidRPr="00CF01E9" w:rsidRDefault="004948EB" w:rsidP="000267E8">
            <w:pPr>
              <w:pStyle w:val="En-tte"/>
              <w:tabs>
                <w:tab w:val="clear" w:pos="4536"/>
                <w:tab w:val="clear" w:pos="9072"/>
              </w:tabs>
              <w:rPr>
                <w:rFonts w:ascii="Arial" w:hAnsi="Arial" w:cs="Arial"/>
                <w:sz w:val="22"/>
                <w:szCs w:val="22"/>
              </w:rPr>
            </w:pPr>
          </w:p>
        </w:tc>
        <w:tc>
          <w:tcPr>
            <w:tcW w:w="1450" w:type="dxa"/>
            <w:shd w:val="clear" w:color="auto" w:fill="auto"/>
          </w:tcPr>
          <w:p w14:paraId="3789589E" w14:textId="77777777" w:rsidR="004948EB" w:rsidRPr="00CF01E9" w:rsidRDefault="004948EB" w:rsidP="000267E8">
            <w:pPr>
              <w:pStyle w:val="En-tte"/>
              <w:tabs>
                <w:tab w:val="clear" w:pos="4536"/>
                <w:tab w:val="clear" w:pos="9072"/>
              </w:tabs>
              <w:rPr>
                <w:rFonts w:ascii="Arial" w:hAnsi="Arial" w:cs="Arial"/>
                <w:sz w:val="22"/>
                <w:szCs w:val="22"/>
              </w:rPr>
            </w:pPr>
          </w:p>
        </w:tc>
        <w:tc>
          <w:tcPr>
            <w:tcW w:w="4078" w:type="dxa"/>
            <w:shd w:val="clear" w:color="auto" w:fill="auto"/>
          </w:tcPr>
          <w:p w14:paraId="2B1974C0" w14:textId="77777777" w:rsidR="004948EB" w:rsidRPr="00CF01E9" w:rsidRDefault="004948EB" w:rsidP="000267E8">
            <w:pPr>
              <w:pStyle w:val="En-tte"/>
              <w:tabs>
                <w:tab w:val="clear" w:pos="4536"/>
                <w:tab w:val="clear" w:pos="9072"/>
              </w:tabs>
              <w:rPr>
                <w:rFonts w:ascii="Arial" w:hAnsi="Arial" w:cs="Arial"/>
                <w:sz w:val="22"/>
                <w:szCs w:val="22"/>
              </w:rPr>
            </w:pPr>
          </w:p>
        </w:tc>
      </w:tr>
    </w:tbl>
    <w:p w14:paraId="2EB4BD2B" w14:textId="77777777" w:rsidR="004948EB" w:rsidRPr="00CF01E9" w:rsidRDefault="004948EB" w:rsidP="00FC36ED">
      <w:pPr>
        <w:tabs>
          <w:tab w:val="left" w:pos="0"/>
        </w:tabs>
        <w:rPr>
          <w:rFonts w:ascii="Arial" w:hAnsi="Arial" w:cs="Arial"/>
          <w:sz w:val="22"/>
          <w:szCs w:val="22"/>
        </w:rPr>
      </w:pPr>
    </w:p>
    <w:p w14:paraId="63190F17" w14:textId="77777777" w:rsidR="004948EB" w:rsidRPr="00CF01E9" w:rsidRDefault="004948EB" w:rsidP="00FC36ED">
      <w:pPr>
        <w:tabs>
          <w:tab w:val="left" w:pos="0"/>
        </w:tabs>
        <w:rPr>
          <w:rFonts w:ascii="Arial" w:hAnsi="Arial" w:cs="Arial"/>
          <w:b/>
          <w:bCs/>
          <w:sz w:val="22"/>
          <w:szCs w:val="22"/>
        </w:rPr>
      </w:pPr>
    </w:p>
    <w:p w14:paraId="50F54F77" w14:textId="00B8A979" w:rsidR="00240277" w:rsidRPr="00CF01E9" w:rsidRDefault="00240277" w:rsidP="00FC36ED">
      <w:pPr>
        <w:tabs>
          <w:tab w:val="left" w:pos="0"/>
        </w:tabs>
        <w:rPr>
          <w:rFonts w:ascii="Arial" w:hAnsi="Arial" w:cs="Arial"/>
          <w:sz w:val="22"/>
          <w:szCs w:val="22"/>
        </w:rPr>
      </w:pPr>
      <w:r w:rsidRPr="00CF01E9">
        <w:rPr>
          <w:rFonts w:ascii="Arial" w:hAnsi="Arial" w:cs="Arial"/>
          <w:sz w:val="22"/>
          <w:szCs w:val="22"/>
        </w:rPr>
        <w:t>4.1.2.</w:t>
      </w:r>
      <w:r w:rsidRPr="00CF01E9">
        <w:rPr>
          <w:rFonts w:ascii="Arial" w:hAnsi="Arial" w:cs="Arial"/>
          <w:sz w:val="22"/>
          <w:szCs w:val="22"/>
        </w:rPr>
        <w:tab/>
        <w:t>Indiquer la procédure de remplacement d’un matériel.</w:t>
      </w:r>
    </w:p>
    <w:p w14:paraId="0660802E" w14:textId="77777777" w:rsidR="00240277" w:rsidRPr="00CF01E9" w:rsidRDefault="00240277" w:rsidP="00FC36ED">
      <w:pPr>
        <w:tabs>
          <w:tab w:val="left" w:pos="0"/>
        </w:tabs>
        <w:rPr>
          <w:rFonts w:ascii="Arial" w:hAnsi="Arial" w:cs="Arial"/>
          <w:sz w:val="22"/>
          <w:szCs w:val="22"/>
        </w:rPr>
      </w:pPr>
    </w:p>
    <w:p w14:paraId="5364D5AC" w14:textId="77777777" w:rsidR="004948EB" w:rsidRPr="00CF01E9" w:rsidRDefault="004948EB" w:rsidP="00FC36ED">
      <w:pPr>
        <w:tabs>
          <w:tab w:val="left" w:pos="0"/>
        </w:tabs>
        <w:rPr>
          <w:rFonts w:ascii="Arial" w:hAnsi="Arial" w:cs="Arial"/>
          <w:b/>
          <w:bCs/>
          <w:sz w:val="22"/>
          <w:szCs w:val="22"/>
        </w:rPr>
      </w:pPr>
    </w:p>
    <w:p w14:paraId="435EB89B" w14:textId="71F8ED2E" w:rsidR="00FC36ED" w:rsidRPr="00CF01E9" w:rsidRDefault="00FC36ED" w:rsidP="00FC36ED">
      <w:pPr>
        <w:pStyle w:val="Paragraphedeliste"/>
        <w:numPr>
          <w:ilvl w:val="1"/>
          <w:numId w:val="15"/>
        </w:numPr>
        <w:tabs>
          <w:tab w:val="left" w:pos="0"/>
        </w:tabs>
        <w:rPr>
          <w:rFonts w:ascii="Arial" w:hAnsi="Arial" w:cs="Arial"/>
          <w:b/>
          <w:bCs/>
          <w:sz w:val="22"/>
          <w:szCs w:val="22"/>
        </w:rPr>
      </w:pPr>
      <w:r w:rsidRPr="00CF01E9">
        <w:rPr>
          <w:rFonts w:ascii="Arial" w:hAnsi="Arial" w:cs="Arial"/>
          <w:b/>
          <w:bCs/>
          <w:sz w:val="22"/>
          <w:szCs w:val="22"/>
        </w:rPr>
        <w:t>Vêtements de travail et EPI</w:t>
      </w:r>
    </w:p>
    <w:p w14:paraId="0895FF53" w14:textId="77777777" w:rsidR="00FC36ED" w:rsidRPr="00CF01E9" w:rsidRDefault="00FC36ED" w:rsidP="00FC36ED">
      <w:pPr>
        <w:tabs>
          <w:tab w:val="left" w:pos="0"/>
        </w:tabs>
        <w:rPr>
          <w:rFonts w:ascii="Arial" w:hAnsi="Arial" w:cs="Arial"/>
          <w:b/>
          <w:bCs/>
          <w:sz w:val="22"/>
          <w:szCs w:val="22"/>
        </w:rPr>
      </w:pPr>
    </w:p>
    <w:p w14:paraId="1FD0E14D" w14:textId="1826B57F" w:rsidR="00FC36ED" w:rsidRPr="00CF01E9" w:rsidRDefault="00582589" w:rsidP="00582589">
      <w:pPr>
        <w:rPr>
          <w:rFonts w:ascii="Arial" w:hAnsi="Arial" w:cs="Arial"/>
          <w:color w:val="000000"/>
          <w:sz w:val="22"/>
          <w:szCs w:val="22"/>
        </w:rPr>
      </w:pPr>
      <w:r w:rsidRPr="00CF01E9">
        <w:rPr>
          <w:rFonts w:ascii="Arial" w:hAnsi="Arial" w:cs="Arial"/>
          <w:color w:val="000000"/>
          <w:sz w:val="22"/>
          <w:szCs w:val="22"/>
        </w:rPr>
        <w:t>Décrire les vêtements de travail et EPI nécessaires pour l’exécution du marché.</w:t>
      </w:r>
    </w:p>
    <w:sectPr w:rsidR="00FC36ED" w:rsidRPr="00CF01E9" w:rsidSect="00A10897">
      <w:headerReference w:type="even" r:id="rId9"/>
      <w:headerReference w:type="default" r:id="rId10"/>
      <w:footerReference w:type="even" r:id="rId11"/>
      <w:footerReference w:type="default" r:id="rId12"/>
      <w:headerReference w:type="first" r:id="rId13"/>
      <w:footerReference w:type="first" r:id="rId14"/>
      <w:pgSz w:w="11907" w:h="16840"/>
      <w:pgMar w:top="1134" w:right="1134" w:bottom="1134" w:left="1134" w:header="720" w:footer="720" w:gutter="0"/>
      <w:paperSrc w:first="7" w:other="7"/>
      <w:pgNumType w:start="1"/>
      <w:cols w:space="720" w:equalWidth="0">
        <w:col w:w="9123"/>
      </w:cols>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CE235" w14:textId="77777777" w:rsidR="000E0D71" w:rsidRDefault="000E0D71">
      <w:r>
        <w:separator/>
      </w:r>
    </w:p>
  </w:endnote>
  <w:endnote w:type="continuationSeparator" w:id="0">
    <w:p w14:paraId="71E350DC" w14:textId="77777777" w:rsidR="000E0D71" w:rsidRDefault="000E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7FE16" w14:textId="77777777" w:rsidR="00D7032B" w:rsidRDefault="00D7032B" w:rsidP="001A6BE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18B4253" w14:textId="77777777" w:rsidR="00D7032B" w:rsidRDefault="00D7032B" w:rsidP="001A6B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0D8F6" w14:textId="64F15097" w:rsidR="00A10897" w:rsidRPr="00961E88" w:rsidRDefault="00961E88" w:rsidP="00961E88">
    <w:pPr>
      <w:tabs>
        <w:tab w:val="left" w:pos="0"/>
        <w:tab w:val="center" w:pos="4536"/>
        <w:tab w:val="right" w:pos="9072"/>
        <w:tab w:val="left" w:pos="9204"/>
        <w:tab w:val="left" w:pos="9912"/>
      </w:tabs>
      <w:suppressAutoHyphens/>
      <w:rPr>
        <w:rFonts w:cs="Calibri"/>
      </w:rPr>
    </w:pPr>
    <w:r>
      <w:rPr>
        <w:rFonts w:cs="Calibri"/>
      </w:rPr>
      <w:t>Prestation de nettoyage des locaux de l’IGN implantés sur le site de Forcalquier (04)</w:t>
    </w:r>
    <w:r w:rsidRPr="009E49DF">
      <w:rPr>
        <w:rFonts w:cs="Calibri"/>
      </w:rPr>
      <w:t xml:space="preserve"> </w:t>
    </w:r>
    <w:r>
      <w:rPr>
        <w:rFonts w:cs="Calibri"/>
      </w:rPr>
      <w:t>– CRT -</w:t>
    </w:r>
    <w:r w:rsidRPr="009E49DF">
      <w:rPr>
        <w:rFonts w:cs="Calibri"/>
      </w:rPr>
      <w:t xml:space="preserve"> GBM2</w:t>
    </w:r>
    <w:r>
      <w:rPr>
        <w:rFonts w:cs="Calibri"/>
      </w:rPr>
      <w:t>6002</w:t>
    </w:r>
    <w:r w:rsidRPr="009E49DF">
      <w:rPr>
        <w:rFonts w:cs="Calibri"/>
      </w:rPr>
      <w:tab/>
    </w:r>
    <w:r>
      <w:rPr>
        <w:rFonts w:cs="Calibri"/>
      </w:rPr>
      <w:tab/>
    </w:r>
    <w:r>
      <w:rPr>
        <w:rFonts w:cs="Calibri"/>
      </w:rPr>
      <w:tab/>
    </w:r>
    <w:r>
      <w:rPr>
        <w:rFonts w:cs="Calibri"/>
      </w:rPr>
      <w:tab/>
    </w:r>
    <w:r w:rsidRPr="009E49DF">
      <w:rPr>
        <w:rStyle w:val="Numrodepage"/>
        <w:rFonts w:cs="Calibri"/>
      </w:rPr>
      <w:fldChar w:fldCharType="begin"/>
    </w:r>
    <w:r w:rsidRPr="009E49DF">
      <w:rPr>
        <w:rStyle w:val="Numrodepage"/>
        <w:rFonts w:cs="Calibri"/>
      </w:rPr>
      <w:instrText xml:space="preserve"> PAGE </w:instrText>
    </w:r>
    <w:r w:rsidRPr="009E49DF">
      <w:rPr>
        <w:rStyle w:val="Numrodepage"/>
        <w:rFonts w:cs="Calibri"/>
      </w:rPr>
      <w:fldChar w:fldCharType="separate"/>
    </w:r>
    <w:r>
      <w:rPr>
        <w:rStyle w:val="Numrodepage"/>
        <w:rFonts w:cs="Calibri"/>
      </w:rPr>
      <w:t>1</w:t>
    </w:r>
    <w:r w:rsidRPr="009E49DF">
      <w:rPr>
        <w:rStyle w:val="Numrodepage"/>
        <w:rFonts w:cs="Calibri"/>
      </w:rPr>
      <w:fldChar w:fldCharType="end"/>
    </w:r>
    <w:r w:rsidRPr="009E49DF">
      <w:rPr>
        <w:rStyle w:val="Numrodepage"/>
        <w:rFonts w:cs="Calibri"/>
      </w:rPr>
      <w:t>/</w:t>
    </w:r>
    <w:r w:rsidRPr="009E49DF">
      <w:rPr>
        <w:rStyle w:val="Numrodepage"/>
        <w:rFonts w:cs="Calibri"/>
      </w:rPr>
      <w:fldChar w:fldCharType="begin"/>
    </w:r>
    <w:r w:rsidRPr="009E49DF">
      <w:rPr>
        <w:rStyle w:val="Numrodepage"/>
        <w:rFonts w:cs="Calibri"/>
      </w:rPr>
      <w:instrText xml:space="preserve"> NUMPAGES </w:instrText>
    </w:r>
    <w:r w:rsidRPr="009E49DF">
      <w:rPr>
        <w:rStyle w:val="Numrodepage"/>
        <w:rFonts w:cs="Calibri"/>
      </w:rPr>
      <w:fldChar w:fldCharType="separate"/>
    </w:r>
    <w:r>
      <w:rPr>
        <w:rStyle w:val="Numrodepage"/>
        <w:rFonts w:cs="Calibri"/>
      </w:rPr>
      <w:t>6</w:t>
    </w:r>
    <w:r w:rsidRPr="009E49DF">
      <w:rPr>
        <w:rStyle w:val="Numrodepage"/>
        <w:rFonts w:cs="Calibri"/>
      </w:rPr>
      <w:fldChar w:fldCharType="end"/>
    </w:r>
  </w:p>
  <w:p w14:paraId="737250AF" w14:textId="3D26E122" w:rsidR="00D7032B" w:rsidRPr="00D7032B" w:rsidRDefault="005272BC" w:rsidP="00961E88">
    <w:pPr>
      <w:pStyle w:val="Pieddepage"/>
      <w:jc w:val="both"/>
      <w:rPr>
        <w:rFonts w:ascii="Arial" w:hAnsi="Arial" w:cs="Arial"/>
        <w:i/>
        <w:iCs/>
        <w:sz w:val="16"/>
        <w:szCs w:val="16"/>
      </w:rPr>
    </w:pPr>
    <w:r w:rsidRPr="005272BC">
      <w:rPr>
        <w:rFonts w:cs="Arial"/>
        <w:sz w:val="16"/>
        <w:szCs w:val="16"/>
      </w:rPr>
      <w:object w:dxaOrig="9752" w:dyaOrig="9497" w14:anchorId="5CAD15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475.5pt">
          <v:imagedata r:id="rId1" o:title=""/>
        </v:shape>
        <o:OLEObject Type="Embed" ProgID="Word.Document.12" ShapeID="_x0000_i1025" DrawAspect="Content" ObjectID="_1830063502" r:id="rId2">
          <o:FieldCodes>\s</o:FieldCodes>
        </o:OLEObject>
      </w:object>
    </w:r>
    <w:r w:rsidR="00D7032B">
      <w:rPr>
        <w:rFonts w:ascii="Arial" w:hAnsi="Arial" w:cs="Arial"/>
        <w:i/>
        <w:iCs/>
        <w:sz w:val="16"/>
        <w:szCs w:val="16"/>
      </w:rPr>
      <w:tab/>
    </w:r>
    <w:r w:rsidR="00D7032B" w:rsidRPr="00D7032B">
      <w:rPr>
        <w:rStyle w:val="Numrodepage"/>
        <w:rFonts w:ascii="Arial" w:hAnsi="Arial" w:cs="Arial"/>
        <w:sz w:val="16"/>
        <w:szCs w:val="16"/>
      </w:rPr>
      <w:fldChar w:fldCharType="begin"/>
    </w:r>
    <w:r w:rsidR="00D7032B" w:rsidRPr="00D7032B">
      <w:rPr>
        <w:rStyle w:val="Numrodepage"/>
        <w:rFonts w:ascii="Arial" w:hAnsi="Arial" w:cs="Arial"/>
        <w:sz w:val="16"/>
        <w:szCs w:val="16"/>
      </w:rPr>
      <w:instrText xml:space="preserve"> PAGE </w:instrText>
    </w:r>
    <w:r w:rsidR="00D7032B" w:rsidRPr="00D7032B">
      <w:rPr>
        <w:rStyle w:val="Numrodepage"/>
        <w:rFonts w:ascii="Arial" w:hAnsi="Arial" w:cs="Arial"/>
        <w:sz w:val="16"/>
        <w:szCs w:val="16"/>
      </w:rPr>
      <w:fldChar w:fldCharType="separate"/>
    </w:r>
    <w:r w:rsidR="00681A5C">
      <w:rPr>
        <w:rStyle w:val="Numrodepage"/>
        <w:rFonts w:ascii="Arial" w:hAnsi="Arial" w:cs="Arial"/>
        <w:noProof/>
        <w:sz w:val="16"/>
        <w:szCs w:val="16"/>
      </w:rPr>
      <w:t>5</w:t>
    </w:r>
    <w:r w:rsidR="00D7032B" w:rsidRPr="00D7032B">
      <w:rPr>
        <w:rStyle w:val="Numrodepage"/>
        <w:rFonts w:ascii="Arial" w:hAnsi="Arial" w:cs="Arial"/>
        <w:sz w:val="16"/>
        <w:szCs w:val="16"/>
      </w:rPr>
      <w:fldChar w:fldCharType="end"/>
    </w:r>
    <w:r w:rsidR="00D7032B">
      <w:rPr>
        <w:rStyle w:val="Numrodepage"/>
        <w:rFonts w:ascii="Arial" w:hAnsi="Arial" w:cs="Arial"/>
        <w:sz w:val="16"/>
        <w:szCs w:val="16"/>
      </w:rPr>
      <w:t>/</w:t>
    </w:r>
    <w:r w:rsidR="00D7032B" w:rsidRPr="00D7032B">
      <w:rPr>
        <w:rStyle w:val="Numrodepage"/>
        <w:rFonts w:ascii="Arial" w:hAnsi="Arial" w:cs="Arial"/>
        <w:sz w:val="16"/>
        <w:szCs w:val="16"/>
      </w:rPr>
      <w:fldChar w:fldCharType="begin"/>
    </w:r>
    <w:r w:rsidR="00D7032B" w:rsidRPr="00D7032B">
      <w:rPr>
        <w:rStyle w:val="Numrodepage"/>
        <w:rFonts w:ascii="Arial" w:hAnsi="Arial" w:cs="Arial"/>
        <w:sz w:val="16"/>
        <w:szCs w:val="16"/>
      </w:rPr>
      <w:instrText xml:space="preserve"> NUMPAGES </w:instrText>
    </w:r>
    <w:r w:rsidR="00D7032B" w:rsidRPr="00D7032B">
      <w:rPr>
        <w:rStyle w:val="Numrodepage"/>
        <w:rFonts w:ascii="Arial" w:hAnsi="Arial" w:cs="Arial"/>
        <w:sz w:val="16"/>
        <w:szCs w:val="16"/>
      </w:rPr>
      <w:fldChar w:fldCharType="separate"/>
    </w:r>
    <w:r w:rsidR="00681A5C">
      <w:rPr>
        <w:rStyle w:val="Numrodepage"/>
        <w:rFonts w:ascii="Arial" w:hAnsi="Arial" w:cs="Arial"/>
        <w:noProof/>
        <w:sz w:val="16"/>
        <w:szCs w:val="16"/>
      </w:rPr>
      <w:t>5</w:t>
    </w:r>
    <w:r w:rsidR="00D7032B" w:rsidRPr="00D7032B">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7B330" w14:textId="352AA9DD" w:rsidR="00961E88" w:rsidRPr="00961E88" w:rsidRDefault="00961E88" w:rsidP="00961E88">
    <w:pPr>
      <w:tabs>
        <w:tab w:val="left" w:pos="0"/>
        <w:tab w:val="center" w:pos="4536"/>
        <w:tab w:val="right" w:pos="9072"/>
        <w:tab w:val="left" w:pos="9204"/>
        <w:tab w:val="left" w:pos="9912"/>
      </w:tabs>
      <w:suppressAutoHyphens/>
      <w:rPr>
        <w:rFonts w:cs="Calibri"/>
      </w:rPr>
    </w:pPr>
    <w:bookmarkStart w:id="0" w:name="_Hlk169687985"/>
    <w:r>
      <w:rPr>
        <w:rFonts w:cs="Calibri"/>
      </w:rPr>
      <w:t>Prestation de nettoyage des locaux de l’IGN implantés sur le site de Forcalquier (04)</w:t>
    </w:r>
    <w:r w:rsidRPr="009E49DF">
      <w:rPr>
        <w:rFonts w:cs="Calibri"/>
      </w:rPr>
      <w:t xml:space="preserve"> </w:t>
    </w:r>
    <w:r>
      <w:rPr>
        <w:rFonts w:cs="Calibri"/>
      </w:rPr>
      <w:t>–</w:t>
    </w:r>
    <w:r w:rsidR="00E7604E">
      <w:rPr>
        <w:rFonts w:cs="Calibri"/>
      </w:rPr>
      <w:t xml:space="preserve"> </w:t>
    </w:r>
    <w:r>
      <w:rPr>
        <w:rFonts w:cs="Calibri"/>
      </w:rPr>
      <w:t xml:space="preserve">CRT - </w:t>
    </w:r>
    <w:r w:rsidRPr="009E49DF">
      <w:rPr>
        <w:rFonts w:cs="Calibri"/>
      </w:rPr>
      <w:t>GBM2</w:t>
    </w:r>
    <w:bookmarkEnd w:id="0"/>
    <w:r>
      <w:rPr>
        <w:rFonts w:cs="Calibri"/>
      </w:rPr>
      <w:t>6002</w:t>
    </w:r>
    <w:r w:rsidRPr="009E49DF">
      <w:rPr>
        <w:rFonts w:cs="Calibri"/>
      </w:rPr>
      <w:tab/>
    </w:r>
    <w:r>
      <w:rPr>
        <w:rFonts w:cs="Calibri"/>
      </w:rPr>
      <w:tab/>
    </w:r>
    <w:r>
      <w:rPr>
        <w:rFonts w:cs="Calibri"/>
      </w:rPr>
      <w:tab/>
    </w:r>
    <w:r>
      <w:rPr>
        <w:rFonts w:cs="Calibri"/>
      </w:rPr>
      <w:tab/>
    </w:r>
    <w:r w:rsidRPr="009E49DF">
      <w:rPr>
        <w:rStyle w:val="Numrodepage"/>
        <w:rFonts w:cs="Calibri"/>
      </w:rPr>
      <w:fldChar w:fldCharType="begin"/>
    </w:r>
    <w:r w:rsidRPr="009E49DF">
      <w:rPr>
        <w:rStyle w:val="Numrodepage"/>
        <w:rFonts w:cs="Calibri"/>
      </w:rPr>
      <w:instrText xml:space="preserve"> PAGE </w:instrText>
    </w:r>
    <w:r w:rsidRPr="009E49DF">
      <w:rPr>
        <w:rStyle w:val="Numrodepage"/>
        <w:rFonts w:cs="Calibri"/>
      </w:rPr>
      <w:fldChar w:fldCharType="separate"/>
    </w:r>
    <w:r>
      <w:rPr>
        <w:rStyle w:val="Numrodepage"/>
        <w:rFonts w:cs="Calibri"/>
      </w:rPr>
      <w:t>1</w:t>
    </w:r>
    <w:r w:rsidRPr="009E49DF">
      <w:rPr>
        <w:rStyle w:val="Numrodepage"/>
        <w:rFonts w:cs="Calibri"/>
      </w:rPr>
      <w:fldChar w:fldCharType="end"/>
    </w:r>
    <w:r w:rsidRPr="009E49DF">
      <w:rPr>
        <w:rStyle w:val="Numrodepage"/>
        <w:rFonts w:cs="Calibri"/>
      </w:rPr>
      <w:t>/</w:t>
    </w:r>
    <w:r w:rsidRPr="009E49DF">
      <w:rPr>
        <w:rStyle w:val="Numrodepage"/>
        <w:rFonts w:cs="Calibri"/>
      </w:rPr>
      <w:fldChar w:fldCharType="begin"/>
    </w:r>
    <w:r w:rsidRPr="009E49DF">
      <w:rPr>
        <w:rStyle w:val="Numrodepage"/>
        <w:rFonts w:cs="Calibri"/>
      </w:rPr>
      <w:instrText xml:space="preserve"> NUMPAGES </w:instrText>
    </w:r>
    <w:r w:rsidRPr="009E49DF">
      <w:rPr>
        <w:rStyle w:val="Numrodepage"/>
        <w:rFonts w:cs="Calibri"/>
      </w:rPr>
      <w:fldChar w:fldCharType="separate"/>
    </w:r>
    <w:r>
      <w:rPr>
        <w:rStyle w:val="Numrodepage"/>
        <w:rFonts w:cs="Calibri"/>
      </w:rPr>
      <w:t>6</w:t>
    </w:r>
    <w:r w:rsidRPr="009E49DF">
      <w:rPr>
        <w:rStyle w:val="Numrodepage"/>
        <w:rFonts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67DCC" w14:textId="77777777" w:rsidR="000E0D71" w:rsidRDefault="000E0D71">
      <w:r>
        <w:separator/>
      </w:r>
    </w:p>
  </w:footnote>
  <w:footnote w:type="continuationSeparator" w:id="0">
    <w:p w14:paraId="5F56A7A2" w14:textId="77777777" w:rsidR="000E0D71" w:rsidRDefault="000E0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395B0" w14:textId="77777777" w:rsidR="00E7604E" w:rsidRDefault="00E7604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8BC82" w14:textId="77777777" w:rsidR="00E7604E" w:rsidRDefault="00E7604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41D10" w14:textId="77777777" w:rsidR="00E7604E" w:rsidRDefault="00E7604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77BF0"/>
    <w:multiLevelType w:val="multilevel"/>
    <w:tmpl w:val="E6CE10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382E6A"/>
    <w:multiLevelType w:val="hybridMultilevel"/>
    <w:tmpl w:val="718C702A"/>
    <w:lvl w:ilvl="0" w:tplc="25082CFE">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EC145A"/>
    <w:multiLevelType w:val="multilevel"/>
    <w:tmpl w:val="0000000B"/>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rPr>
        <w:sz w:val="24"/>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297C3988"/>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32BA4779"/>
    <w:multiLevelType w:val="multilevel"/>
    <w:tmpl w:val="5EAAFD3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4562F3"/>
    <w:multiLevelType w:val="hybridMultilevel"/>
    <w:tmpl w:val="AB2C2566"/>
    <w:lvl w:ilvl="0" w:tplc="7708E584">
      <w:numFmt w:val="bullet"/>
      <w:lvlText w:val="-"/>
      <w:lvlJc w:val="left"/>
      <w:pPr>
        <w:ind w:left="720" w:hanging="360"/>
      </w:pPr>
      <w:rPr>
        <w:rFonts w:ascii="Times New Roman" w:hAnsi="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8F53F4"/>
    <w:multiLevelType w:val="multilevel"/>
    <w:tmpl w:val="2174C5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5A6CF0"/>
    <w:multiLevelType w:val="hybridMultilevel"/>
    <w:tmpl w:val="ABD6C9C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F00380"/>
    <w:multiLevelType w:val="multilevel"/>
    <w:tmpl w:val="0D503A2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3385030"/>
    <w:multiLevelType w:val="hybridMultilevel"/>
    <w:tmpl w:val="F52402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5250AA"/>
    <w:multiLevelType w:val="hybridMultilevel"/>
    <w:tmpl w:val="A282E5C0"/>
    <w:lvl w:ilvl="0" w:tplc="040C0003">
      <w:start w:val="1"/>
      <w:numFmt w:val="bullet"/>
      <w:lvlText w:val="o"/>
      <w:lvlJc w:val="left"/>
      <w:pPr>
        <w:ind w:left="1778" w:hanging="360"/>
      </w:pPr>
      <w:rPr>
        <w:rFonts w:ascii="Courier New" w:hAnsi="Courier New" w:cs="Courier New"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1" w15:restartNumberingAfterBreak="0">
    <w:nsid w:val="5E702A90"/>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66064A9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66581021"/>
    <w:multiLevelType w:val="hybridMultilevel"/>
    <w:tmpl w:val="DC24D570"/>
    <w:lvl w:ilvl="0" w:tplc="A658319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CA41033"/>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6FA73742"/>
    <w:multiLevelType w:val="multilevel"/>
    <w:tmpl w:val="44AE1F78"/>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1911B7F"/>
    <w:multiLevelType w:val="multilevel"/>
    <w:tmpl w:val="1478A6E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7BE005F"/>
    <w:multiLevelType w:val="multilevel"/>
    <w:tmpl w:val="15A0F76E"/>
    <w:lvl w:ilvl="0">
      <w:start w:val="2"/>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9"/>
  </w:num>
  <w:num w:numId="2">
    <w:abstractNumId w:val="12"/>
  </w:num>
  <w:num w:numId="3">
    <w:abstractNumId w:val="14"/>
  </w:num>
  <w:num w:numId="4">
    <w:abstractNumId w:val="3"/>
  </w:num>
  <w:num w:numId="5">
    <w:abstractNumId w:val="11"/>
  </w:num>
  <w:num w:numId="6">
    <w:abstractNumId w:val="7"/>
  </w:num>
  <w:num w:numId="7">
    <w:abstractNumId w:val="5"/>
  </w:num>
  <w:num w:numId="8">
    <w:abstractNumId w:val="0"/>
  </w:num>
  <w:num w:numId="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4"/>
  </w:num>
  <w:num w:numId="12">
    <w:abstractNumId w:val="15"/>
  </w:num>
  <w:num w:numId="13">
    <w:abstractNumId w:val="8"/>
  </w:num>
  <w:num w:numId="14">
    <w:abstractNumId w:val="6"/>
  </w:num>
  <w:num w:numId="15">
    <w:abstractNumId w:val="16"/>
  </w:num>
  <w:num w:numId="16">
    <w:abstractNumId w:val="13"/>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1ED3"/>
    <w:rsid w:val="000E0D71"/>
    <w:rsid w:val="00115C7A"/>
    <w:rsid w:val="001271DA"/>
    <w:rsid w:val="00162041"/>
    <w:rsid w:val="00166266"/>
    <w:rsid w:val="00173932"/>
    <w:rsid w:val="001852CC"/>
    <w:rsid w:val="001A6BEF"/>
    <w:rsid w:val="00240277"/>
    <w:rsid w:val="002404A2"/>
    <w:rsid w:val="002852E5"/>
    <w:rsid w:val="002A2F4B"/>
    <w:rsid w:val="002C5375"/>
    <w:rsid w:val="002C7520"/>
    <w:rsid w:val="00314B00"/>
    <w:rsid w:val="003347E1"/>
    <w:rsid w:val="0037300E"/>
    <w:rsid w:val="003A7340"/>
    <w:rsid w:val="003D5353"/>
    <w:rsid w:val="0040034C"/>
    <w:rsid w:val="004229EF"/>
    <w:rsid w:val="00451ED3"/>
    <w:rsid w:val="004948EB"/>
    <w:rsid w:val="004A0016"/>
    <w:rsid w:val="004A117D"/>
    <w:rsid w:val="004A20B8"/>
    <w:rsid w:val="005272BC"/>
    <w:rsid w:val="00574219"/>
    <w:rsid w:val="00582589"/>
    <w:rsid w:val="005A01CD"/>
    <w:rsid w:val="005A305A"/>
    <w:rsid w:val="005B067C"/>
    <w:rsid w:val="005C0872"/>
    <w:rsid w:val="005E5E7C"/>
    <w:rsid w:val="00636E90"/>
    <w:rsid w:val="00681A5C"/>
    <w:rsid w:val="006835DA"/>
    <w:rsid w:val="0068376F"/>
    <w:rsid w:val="006C73C5"/>
    <w:rsid w:val="007A0E9A"/>
    <w:rsid w:val="007D1650"/>
    <w:rsid w:val="0081430E"/>
    <w:rsid w:val="00825909"/>
    <w:rsid w:val="00827102"/>
    <w:rsid w:val="00855315"/>
    <w:rsid w:val="00884E7F"/>
    <w:rsid w:val="00885A51"/>
    <w:rsid w:val="008B3D04"/>
    <w:rsid w:val="008C0A9E"/>
    <w:rsid w:val="008C58C8"/>
    <w:rsid w:val="008F6CF3"/>
    <w:rsid w:val="009502D5"/>
    <w:rsid w:val="00961E88"/>
    <w:rsid w:val="009748B5"/>
    <w:rsid w:val="0097544C"/>
    <w:rsid w:val="009B7056"/>
    <w:rsid w:val="009D7CB5"/>
    <w:rsid w:val="00A02159"/>
    <w:rsid w:val="00A0667A"/>
    <w:rsid w:val="00A10897"/>
    <w:rsid w:val="00A329BB"/>
    <w:rsid w:val="00A36559"/>
    <w:rsid w:val="00A414E8"/>
    <w:rsid w:val="00A53B48"/>
    <w:rsid w:val="00A72224"/>
    <w:rsid w:val="00A91CA5"/>
    <w:rsid w:val="00B26C85"/>
    <w:rsid w:val="00B409DB"/>
    <w:rsid w:val="00B64FEA"/>
    <w:rsid w:val="00B70645"/>
    <w:rsid w:val="00B80CCE"/>
    <w:rsid w:val="00BC7813"/>
    <w:rsid w:val="00C43984"/>
    <w:rsid w:val="00C56BBA"/>
    <w:rsid w:val="00C85183"/>
    <w:rsid w:val="00C971CB"/>
    <w:rsid w:val="00CB5471"/>
    <w:rsid w:val="00CD10EC"/>
    <w:rsid w:val="00CE6F43"/>
    <w:rsid w:val="00CF01E9"/>
    <w:rsid w:val="00D06BDB"/>
    <w:rsid w:val="00D35A8E"/>
    <w:rsid w:val="00D47DF3"/>
    <w:rsid w:val="00D5074B"/>
    <w:rsid w:val="00D63D3F"/>
    <w:rsid w:val="00D7032B"/>
    <w:rsid w:val="00D83D53"/>
    <w:rsid w:val="00D95F06"/>
    <w:rsid w:val="00DF75CB"/>
    <w:rsid w:val="00E10F91"/>
    <w:rsid w:val="00E369BF"/>
    <w:rsid w:val="00E74F46"/>
    <w:rsid w:val="00E75076"/>
    <w:rsid w:val="00E7604E"/>
    <w:rsid w:val="00EA3E59"/>
    <w:rsid w:val="00ED3309"/>
    <w:rsid w:val="00EE152C"/>
    <w:rsid w:val="00F37E8A"/>
    <w:rsid w:val="00F45695"/>
    <w:rsid w:val="00F5693A"/>
    <w:rsid w:val="00F92FCF"/>
    <w:rsid w:val="00FC36ED"/>
    <w:rsid w:val="00FC53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14:docId w14:val="67B12364"/>
  <w15:docId w15:val="{94308089-88BC-4B4A-BE43-AF0B5E144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1ED3"/>
    <w:rPr>
      <w:sz w:val="24"/>
      <w:szCs w:val="24"/>
    </w:rPr>
  </w:style>
  <w:style w:type="paragraph" w:styleId="Titre1">
    <w:name w:val="heading 1"/>
    <w:basedOn w:val="Normal"/>
    <w:next w:val="Normal"/>
    <w:qFormat/>
    <w:rsid w:val="00451ED3"/>
    <w:pPr>
      <w:keepNext/>
      <w:spacing w:before="240" w:after="60"/>
      <w:outlineLvl w:val="0"/>
    </w:pPr>
    <w:rPr>
      <w:rFonts w:ascii="Arial" w:hAnsi="Arial" w:cs="Arial"/>
      <w:b/>
      <w:bCs/>
      <w:kern w:val="32"/>
      <w:sz w:val="32"/>
      <w:szCs w:val="32"/>
    </w:rPr>
  </w:style>
  <w:style w:type="paragraph" w:styleId="Titre3">
    <w:name w:val="heading 3"/>
    <w:basedOn w:val="Normal"/>
    <w:next w:val="Normal"/>
    <w:qFormat/>
    <w:rsid w:val="00451ED3"/>
    <w:pPr>
      <w:keepNext/>
      <w:spacing w:before="240" w:after="60"/>
      <w:outlineLvl w:val="2"/>
    </w:pPr>
    <w:rPr>
      <w:rFonts w:ascii="Arial" w:hAnsi="Arial" w:cs="Arial"/>
      <w:b/>
      <w:bCs/>
      <w:sz w:val="26"/>
      <w:szCs w:val="26"/>
    </w:rPr>
  </w:style>
  <w:style w:type="paragraph" w:styleId="Titre4">
    <w:name w:val="heading 4"/>
    <w:basedOn w:val="Normal"/>
    <w:next w:val="Normal"/>
    <w:qFormat/>
    <w:rsid w:val="00451ED3"/>
    <w:pPr>
      <w:keepNext/>
      <w:spacing w:before="240" w:after="60"/>
      <w:outlineLvl w:val="3"/>
    </w:pPr>
    <w:rPr>
      <w:b/>
      <w:bCs/>
      <w:sz w:val="28"/>
      <w:szCs w:val="28"/>
    </w:rPr>
  </w:style>
  <w:style w:type="paragraph" w:styleId="Titre5">
    <w:name w:val="heading 5"/>
    <w:basedOn w:val="Normal"/>
    <w:next w:val="Normal"/>
    <w:qFormat/>
    <w:rsid w:val="00451ED3"/>
    <w:pPr>
      <w:spacing w:before="240" w:after="60"/>
      <w:outlineLvl w:val="4"/>
    </w:pPr>
    <w:rPr>
      <w:b/>
      <w:bCs/>
      <w:i/>
      <w:iCs/>
      <w:sz w:val="26"/>
      <w:szCs w:val="26"/>
    </w:rPr>
  </w:style>
  <w:style w:type="paragraph" w:styleId="Titre6">
    <w:name w:val="heading 6"/>
    <w:basedOn w:val="Normal"/>
    <w:next w:val="Normal"/>
    <w:qFormat/>
    <w:rsid w:val="00451ED3"/>
    <w:pPr>
      <w:spacing w:before="240" w:after="60"/>
      <w:outlineLvl w:val="5"/>
    </w:pPr>
    <w:rPr>
      <w:b/>
      <w:bCs/>
      <w:sz w:val="22"/>
      <w:szCs w:val="22"/>
    </w:rPr>
  </w:style>
  <w:style w:type="paragraph" w:styleId="Titre7">
    <w:name w:val="heading 7"/>
    <w:basedOn w:val="Normal"/>
    <w:next w:val="Normal"/>
    <w:qFormat/>
    <w:rsid w:val="00451ED3"/>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451ED3"/>
    <w:pPr>
      <w:tabs>
        <w:tab w:val="center" w:pos="4536"/>
        <w:tab w:val="right" w:pos="9072"/>
      </w:tabs>
    </w:pPr>
  </w:style>
  <w:style w:type="table" w:styleId="Grilledutableau">
    <w:name w:val="Table Grid"/>
    <w:basedOn w:val="TableauNormal"/>
    <w:rsid w:val="00451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451ED3"/>
  </w:style>
  <w:style w:type="paragraph" w:styleId="Corpsdetexte">
    <w:name w:val="Body Text"/>
    <w:basedOn w:val="Normal"/>
    <w:rsid w:val="00451ED3"/>
    <w:pPr>
      <w:jc w:val="center"/>
    </w:pPr>
    <w:rPr>
      <w:sz w:val="22"/>
      <w:szCs w:val="20"/>
    </w:rPr>
  </w:style>
  <w:style w:type="paragraph" w:styleId="Retraitcorpsdetexte">
    <w:name w:val="Body Text Indent"/>
    <w:basedOn w:val="Normal"/>
    <w:rsid w:val="00451ED3"/>
    <w:pPr>
      <w:spacing w:after="120"/>
      <w:ind w:left="283"/>
    </w:pPr>
  </w:style>
  <w:style w:type="paragraph" w:styleId="En-tte">
    <w:name w:val="header"/>
    <w:basedOn w:val="Normal"/>
    <w:link w:val="En-tteCar"/>
    <w:rsid w:val="00D7032B"/>
    <w:pPr>
      <w:tabs>
        <w:tab w:val="center" w:pos="4536"/>
        <w:tab w:val="right" w:pos="9072"/>
      </w:tabs>
    </w:pPr>
  </w:style>
  <w:style w:type="paragraph" w:styleId="Textedebulles">
    <w:name w:val="Balloon Text"/>
    <w:basedOn w:val="Normal"/>
    <w:link w:val="TextedebullesCar"/>
    <w:rsid w:val="003A7340"/>
    <w:rPr>
      <w:rFonts w:ascii="Lucida Grande" w:hAnsi="Lucida Grande" w:cs="Lucida Grande"/>
      <w:sz w:val="18"/>
      <w:szCs w:val="18"/>
    </w:rPr>
  </w:style>
  <w:style w:type="character" w:customStyle="1" w:styleId="TextedebullesCar">
    <w:name w:val="Texte de bulles Car"/>
    <w:basedOn w:val="Policepardfaut"/>
    <w:link w:val="Textedebulles"/>
    <w:rsid w:val="003A7340"/>
    <w:rPr>
      <w:rFonts w:ascii="Lucida Grande" w:hAnsi="Lucida Grande" w:cs="Lucida Grande"/>
      <w:sz w:val="18"/>
      <w:szCs w:val="18"/>
    </w:rPr>
  </w:style>
  <w:style w:type="paragraph" w:styleId="Textebrut">
    <w:name w:val="Plain Text"/>
    <w:basedOn w:val="Normal"/>
    <w:link w:val="TextebrutCar"/>
    <w:uiPriority w:val="99"/>
    <w:unhideWhenUsed/>
    <w:rsid w:val="00855315"/>
    <w:rPr>
      <w:rFonts w:ascii="Calibri" w:eastAsiaTheme="minorEastAsia" w:hAnsi="Calibri" w:cs="Calibri"/>
      <w:sz w:val="22"/>
      <w:szCs w:val="22"/>
      <w:lang w:eastAsia="en-US"/>
    </w:rPr>
  </w:style>
  <w:style w:type="character" w:customStyle="1" w:styleId="TextebrutCar">
    <w:name w:val="Texte brut Car"/>
    <w:basedOn w:val="Policepardfaut"/>
    <w:link w:val="Textebrut"/>
    <w:uiPriority w:val="99"/>
    <w:rsid w:val="00855315"/>
    <w:rPr>
      <w:rFonts w:ascii="Calibri" w:eastAsiaTheme="minorEastAsia" w:hAnsi="Calibri" w:cs="Calibri"/>
      <w:sz w:val="22"/>
      <w:szCs w:val="22"/>
      <w:lang w:eastAsia="en-US"/>
    </w:rPr>
  </w:style>
  <w:style w:type="character" w:customStyle="1" w:styleId="normaltextrun">
    <w:name w:val="normaltextrun"/>
    <w:basedOn w:val="Policepardfaut"/>
    <w:rsid w:val="00A0667A"/>
  </w:style>
  <w:style w:type="paragraph" w:styleId="Paragraphedeliste">
    <w:name w:val="List Paragraph"/>
    <w:basedOn w:val="Normal"/>
    <w:qFormat/>
    <w:rsid w:val="00D06BDB"/>
    <w:pPr>
      <w:ind w:left="720"/>
      <w:contextualSpacing/>
    </w:pPr>
  </w:style>
  <w:style w:type="paragraph" w:customStyle="1" w:styleId="para4">
    <w:name w:val="para 4"/>
    <w:basedOn w:val="Normal"/>
    <w:rsid w:val="003347E1"/>
    <w:pPr>
      <w:spacing w:before="120"/>
      <w:ind w:left="2410"/>
      <w:jc w:val="both"/>
    </w:pPr>
    <w:rPr>
      <w:rFonts w:ascii="Arial" w:hAnsi="Arial" w:cs="Arial"/>
      <w:sz w:val="22"/>
      <w:szCs w:val="22"/>
    </w:rPr>
  </w:style>
  <w:style w:type="character" w:customStyle="1" w:styleId="En-tteCar">
    <w:name w:val="En-tête Car"/>
    <w:basedOn w:val="Policepardfaut"/>
    <w:link w:val="En-tte"/>
    <w:rsid w:val="003347E1"/>
    <w:rPr>
      <w:sz w:val="24"/>
      <w:szCs w:val="24"/>
    </w:rPr>
  </w:style>
  <w:style w:type="character" w:styleId="Marquedecommentaire">
    <w:name w:val="annotation reference"/>
    <w:basedOn w:val="Policepardfaut"/>
    <w:rsid w:val="00173932"/>
    <w:rPr>
      <w:sz w:val="16"/>
      <w:szCs w:val="16"/>
    </w:rPr>
  </w:style>
  <w:style w:type="paragraph" w:styleId="Commentaire">
    <w:name w:val="annotation text"/>
    <w:basedOn w:val="Normal"/>
    <w:link w:val="CommentaireCar"/>
    <w:rsid w:val="00173932"/>
    <w:rPr>
      <w:sz w:val="20"/>
      <w:szCs w:val="20"/>
    </w:rPr>
  </w:style>
  <w:style w:type="character" w:customStyle="1" w:styleId="CommentaireCar">
    <w:name w:val="Commentaire Car"/>
    <w:basedOn w:val="Policepardfaut"/>
    <w:link w:val="Commentaire"/>
    <w:rsid w:val="00173932"/>
  </w:style>
  <w:style w:type="paragraph" w:styleId="Objetducommentaire">
    <w:name w:val="annotation subject"/>
    <w:basedOn w:val="Commentaire"/>
    <w:next w:val="Commentaire"/>
    <w:link w:val="ObjetducommentaireCar"/>
    <w:rsid w:val="00173932"/>
    <w:rPr>
      <w:b/>
      <w:bCs/>
    </w:rPr>
  </w:style>
  <w:style w:type="character" w:customStyle="1" w:styleId="ObjetducommentaireCar">
    <w:name w:val="Objet du commentaire Car"/>
    <w:basedOn w:val="CommentaireCar"/>
    <w:link w:val="Objetducommentaire"/>
    <w:rsid w:val="00173932"/>
    <w:rPr>
      <w:b/>
      <w:bCs/>
    </w:rPr>
  </w:style>
  <w:style w:type="paragraph" w:customStyle="1" w:styleId="Normal1">
    <w:name w:val="Normal1"/>
    <w:qFormat/>
    <w:rsid w:val="00961E88"/>
    <w:pPr>
      <w:suppressAutoHyphens/>
      <w:spacing w:after="200" w:line="276" w:lineRule="auto"/>
    </w:pPr>
    <w:rPr>
      <w:rFonts w:ascii="Calibri" w:eastAsia="Calibri" w:hAnsi="Calibri" w:cs="Arial"/>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9676">
      <w:bodyDiv w:val="1"/>
      <w:marLeft w:val="0"/>
      <w:marRight w:val="0"/>
      <w:marTop w:val="0"/>
      <w:marBottom w:val="0"/>
      <w:divBdr>
        <w:top w:val="none" w:sz="0" w:space="0" w:color="auto"/>
        <w:left w:val="none" w:sz="0" w:space="0" w:color="auto"/>
        <w:bottom w:val="none" w:sz="0" w:space="0" w:color="auto"/>
        <w:right w:val="none" w:sz="0" w:space="0" w:color="auto"/>
      </w:divBdr>
    </w:div>
    <w:div w:id="1225290793">
      <w:bodyDiv w:val="1"/>
      <w:marLeft w:val="0"/>
      <w:marRight w:val="0"/>
      <w:marTop w:val="0"/>
      <w:marBottom w:val="0"/>
      <w:divBdr>
        <w:top w:val="none" w:sz="0" w:space="0" w:color="auto"/>
        <w:left w:val="none" w:sz="0" w:space="0" w:color="auto"/>
        <w:bottom w:val="none" w:sz="0" w:space="0" w:color="auto"/>
        <w:right w:val="none" w:sz="0" w:space="0" w:color="auto"/>
      </w:divBdr>
    </w:div>
    <w:div w:id="190860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package" Target="embeddings/Microsoft_Word_Document.docx"/><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1069</Words>
  <Characters>5883</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Institut Géographique National</vt:lpstr>
    </vt:vector>
  </TitlesOfParts>
  <Company>IGN</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 Géographique National</dc:title>
  <dc:creator>Carole Nicaud</dc:creator>
  <cp:lastModifiedBy>Jean-Philippe Senac</cp:lastModifiedBy>
  <cp:revision>20</cp:revision>
  <cp:lastPrinted>2023-11-06T15:28:00Z</cp:lastPrinted>
  <dcterms:created xsi:type="dcterms:W3CDTF">2024-01-12T12:59:00Z</dcterms:created>
  <dcterms:modified xsi:type="dcterms:W3CDTF">2026-01-16T09:12:00Z</dcterms:modified>
</cp:coreProperties>
</file>